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F39" w:rsidRPr="009A1F75" w:rsidRDefault="000D3F39" w:rsidP="00F66025">
      <w:pPr>
        <w:spacing w:after="0" w:line="240" w:lineRule="auto"/>
        <w:ind w:right="22"/>
        <w:jc w:val="right"/>
        <w:rPr>
          <w:rFonts w:ascii="Times New Roman" w:eastAsia="Times New Roman" w:hAnsi="Times New Roman"/>
          <w:sz w:val="26"/>
          <w:szCs w:val="26"/>
          <w:lang w:eastAsia="ru-RU"/>
        </w:rPr>
      </w:pPr>
      <w:r>
        <w:rPr>
          <w:noProof/>
          <w:lang w:eastAsia="ru-RU"/>
        </w:rPr>
        <w:drawing>
          <wp:anchor distT="0" distB="0" distL="114935" distR="114935" simplePos="0" relativeHeight="251659264" behindDoc="0" locked="0" layoutInCell="1" allowOverlap="1">
            <wp:simplePos x="0" y="0"/>
            <wp:positionH relativeFrom="column">
              <wp:posOffset>2740025</wp:posOffset>
            </wp:positionH>
            <wp:positionV relativeFrom="paragraph">
              <wp:posOffset>13970</wp:posOffset>
            </wp:positionV>
            <wp:extent cx="502920" cy="6350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 cy="6350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D3F39" w:rsidRPr="009A1F75" w:rsidRDefault="000D3F39" w:rsidP="00F66025">
      <w:pPr>
        <w:spacing w:after="0" w:line="240" w:lineRule="auto"/>
        <w:jc w:val="center"/>
        <w:rPr>
          <w:rFonts w:ascii="Times New Roman" w:eastAsia="Times New Roman" w:hAnsi="Times New Roman"/>
          <w:b/>
          <w:sz w:val="24"/>
          <w:szCs w:val="24"/>
          <w:lang w:eastAsia="ru-RU"/>
        </w:rPr>
      </w:pPr>
    </w:p>
    <w:p w:rsidR="000D3F39" w:rsidRPr="009A1F75" w:rsidRDefault="000D3F39" w:rsidP="00F66025">
      <w:pPr>
        <w:spacing w:after="0" w:line="240" w:lineRule="auto"/>
        <w:jc w:val="center"/>
        <w:rPr>
          <w:rFonts w:ascii="Times New Roman" w:eastAsia="Times New Roman" w:hAnsi="Times New Roman"/>
          <w:b/>
          <w:sz w:val="24"/>
          <w:szCs w:val="24"/>
          <w:lang w:eastAsia="ru-RU"/>
        </w:rPr>
      </w:pPr>
    </w:p>
    <w:p w:rsidR="000D3F39" w:rsidRPr="009A1F75" w:rsidRDefault="000D3F39" w:rsidP="00F66025">
      <w:pPr>
        <w:spacing w:after="0" w:line="240" w:lineRule="auto"/>
        <w:jc w:val="center"/>
        <w:rPr>
          <w:rFonts w:ascii="Times New Roman" w:eastAsia="Times New Roman" w:hAnsi="Times New Roman"/>
          <w:b/>
          <w:sz w:val="24"/>
          <w:szCs w:val="24"/>
          <w:lang w:eastAsia="ru-RU"/>
        </w:rPr>
      </w:pPr>
    </w:p>
    <w:p w:rsidR="000D3F39" w:rsidRPr="009A1F75" w:rsidRDefault="000D3F39" w:rsidP="00F66025">
      <w:pPr>
        <w:spacing w:after="0" w:line="240" w:lineRule="auto"/>
        <w:jc w:val="center"/>
        <w:rPr>
          <w:rFonts w:ascii="Times New Roman" w:eastAsia="Times New Roman" w:hAnsi="Times New Roman"/>
          <w:b/>
          <w:sz w:val="24"/>
          <w:szCs w:val="24"/>
          <w:lang w:eastAsia="ru-RU"/>
        </w:rPr>
      </w:pPr>
    </w:p>
    <w:p w:rsidR="000D3F39" w:rsidRPr="009A1F75" w:rsidRDefault="000D3F39" w:rsidP="00F66025">
      <w:pPr>
        <w:spacing w:after="0" w:line="240" w:lineRule="auto"/>
        <w:jc w:val="center"/>
        <w:rPr>
          <w:rFonts w:ascii="Times New Roman" w:eastAsia="Times New Roman" w:hAnsi="Times New Roman"/>
          <w:sz w:val="26"/>
          <w:szCs w:val="26"/>
          <w:lang w:eastAsia="ru-RU"/>
        </w:rPr>
      </w:pPr>
      <w:r w:rsidRPr="009A1F75">
        <w:rPr>
          <w:rFonts w:ascii="Times New Roman" w:eastAsia="Times New Roman" w:hAnsi="Times New Roman"/>
          <w:b/>
          <w:sz w:val="26"/>
          <w:szCs w:val="26"/>
          <w:lang w:eastAsia="ru-RU"/>
        </w:rPr>
        <w:t>ЗЕМСКОЕ СОБРАНИЕ ГРЯЗОВЕЦКОГО МУНИЦИПАЛЬНОГО ОКРУГА</w:t>
      </w:r>
    </w:p>
    <w:p w:rsidR="000D3F39" w:rsidRPr="009A1F75" w:rsidRDefault="000D3F39" w:rsidP="00F66025">
      <w:pPr>
        <w:spacing w:after="0" w:line="240" w:lineRule="auto"/>
        <w:jc w:val="center"/>
        <w:rPr>
          <w:rFonts w:ascii="Times New Roman" w:eastAsia="Times New Roman" w:hAnsi="Times New Roman"/>
          <w:b/>
          <w:sz w:val="24"/>
          <w:szCs w:val="24"/>
          <w:lang w:eastAsia="ru-RU"/>
        </w:rPr>
      </w:pPr>
    </w:p>
    <w:p w:rsidR="000D3F39" w:rsidRPr="009A1F75" w:rsidRDefault="000D3F39" w:rsidP="00F66025">
      <w:pPr>
        <w:spacing w:after="0" w:line="240" w:lineRule="auto"/>
        <w:jc w:val="center"/>
        <w:rPr>
          <w:rFonts w:ascii="Times New Roman" w:eastAsia="Times New Roman" w:hAnsi="Times New Roman"/>
          <w:b/>
          <w:sz w:val="36"/>
          <w:szCs w:val="36"/>
          <w:lang w:eastAsia="ru-RU"/>
        </w:rPr>
      </w:pPr>
      <w:r w:rsidRPr="009A1F75">
        <w:rPr>
          <w:rFonts w:ascii="Times New Roman" w:eastAsia="Times New Roman" w:hAnsi="Times New Roman"/>
          <w:b/>
          <w:sz w:val="36"/>
          <w:szCs w:val="36"/>
          <w:lang w:eastAsia="ru-RU"/>
        </w:rPr>
        <w:t>РЕШЕНИЕ</w:t>
      </w:r>
    </w:p>
    <w:p w:rsidR="000D3F39" w:rsidRPr="009A1F75" w:rsidRDefault="000D3F39" w:rsidP="00F66025">
      <w:pPr>
        <w:spacing w:after="0" w:line="240" w:lineRule="auto"/>
        <w:ind w:right="610"/>
        <w:rPr>
          <w:rFonts w:ascii="Times New Roman" w:eastAsia="Times New Roman" w:hAnsi="Times New Roman"/>
          <w:sz w:val="26"/>
          <w:szCs w:val="26"/>
          <w:lang w:eastAsia="ru-RU"/>
        </w:rPr>
      </w:pPr>
    </w:p>
    <w:p w:rsidR="000D3F39" w:rsidRDefault="000D3F39" w:rsidP="00F66025">
      <w:pPr>
        <w:spacing w:after="0" w:line="240" w:lineRule="auto"/>
        <w:ind w:right="610"/>
        <w:rPr>
          <w:rFonts w:ascii="Times New Roman" w:eastAsia="Times New Roman" w:hAnsi="Times New Roman"/>
          <w:sz w:val="26"/>
          <w:szCs w:val="26"/>
          <w:lang w:eastAsia="ru-RU"/>
        </w:rPr>
      </w:pPr>
    </w:p>
    <w:p w:rsidR="000D3F39" w:rsidRDefault="000D3F39" w:rsidP="00F66025">
      <w:pPr>
        <w:spacing w:after="0" w:line="240" w:lineRule="auto"/>
        <w:ind w:right="610"/>
        <w:rPr>
          <w:rFonts w:ascii="Times New Roman" w:eastAsia="Times New Roman" w:hAnsi="Times New Roman"/>
          <w:sz w:val="26"/>
          <w:szCs w:val="26"/>
          <w:lang w:eastAsia="ru-RU"/>
        </w:rPr>
      </w:pPr>
    </w:p>
    <w:p w:rsidR="000D3F39" w:rsidRPr="003D18A2" w:rsidRDefault="000D3F39" w:rsidP="00F66025">
      <w:pPr>
        <w:spacing w:after="0" w:line="240" w:lineRule="auto"/>
        <w:ind w:right="5102"/>
        <w:jc w:val="both"/>
        <w:rPr>
          <w:rFonts w:ascii="Times New Roman" w:eastAsia="Times New Roman" w:hAnsi="Times New Roman"/>
          <w:sz w:val="26"/>
          <w:szCs w:val="26"/>
          <w:lang w:eastAsia="ru-RU"/>
        </w:rPr>
      </w:pPr>
      <w:r w:rsidRPr="003D18A2">
        <w:rPr>
          <w:rFonts w:ascii="Times New Roman" w:eastAsia="Times New Roman" w:hAnsi="Times New Roman"/>
          <w:sz w:val="26"/>
          <w:szCs w:val="26"/>
          <w:lang w:eastAsia="ru-RU"/>
        </w:rPr>
        <w:t xml:space="preserve">от </w:t>
      </w:r>
      <w:r>
        <w:rPr>
          <w:rFonts w:ascii="Times New Roman" w:eastAsia="Times New Roman" w:hAnsi="Times New Roman"/>
          <w:sz w:val="26"/>
          <w:szCs w:val="26"/>
          <w:lang w:eastAsia="ru-RU"/>
        </w:rPr>
        <w:t xml:space="preserve">              </w:t>
      </w:r>
      <w:r w:rsidRPr="003D18A2">
        <w:rPr>
          <w:rFonts w:ascii="Times New Roman" w:eastAsia="Times New Roman" w:hAnsi="Times New Roman"/>
          <w:sz w:val="26"/>
          <w:szCs w:val="26"/>
          <w:lang w:eastAsia="ru-RU"/>
        </w:rPr>
        <w:t xml:space="preserve">                          № </w:t>
      </w:r>
    </w:p>
    <w:p w:rsidR="000D3F39" w:rsidRPr="003D18A2" w:rsidRDefault="000D3F39" w:rsidP="000D3F39">
      <w:pPr>
        <w:spacing w:after="0" w:line="240" w:lineRule="auto"/>
        <w:ind w:right="5102"/>
        <w:jc w:val="both"/>
        <w:rPr>
          <w:rFonts w:ascii="Times New Roman" w:eastAsia="Times New Roman" w:hAnsi="Times New Roman"/>
          <w:sz w:val="20"/>
          <w:szCs w:val="20"/>
          <w:lang w:eastAsia="ru-RU"/>
        </w:rPr>
      </w:pPr>
      <w:r w:rsidRPr="003D18A2">
        <w:rPr>
          <w:rFonts w:ascii="Times New Roman" w:eastAsia="Times New Roman" w:hAnsi="Times New Roman"/>
          <w:sz w:val="20"/>
          <w:szCs w:val="20"/>
          <w:lang w:eastAsia="ru-RU"/>
        </w:rPr>
        <w:t xml:space="preserve">                                  г. Грязовец</w:t>
      </w:r>
    </w:p>
    <w:tbl>
      <w:tblPr>
        <w:tblW w:w="4936" w:type="dxa"/>
        <w:tblLook w:val="00A0" w:firstRow="1" w:lastRow="0" w:firstColumn="1" w:lastColumn="0" w:noHBand="0" w:noVBand="0"/>
      </w:tblPr>
      <w:tblGrid>
        <w:gridCol w:w="4936"/>
      </w:tblGrid>
      <w:tr w:rsidR="00462426" w:rsidRPr="00591AEB">
        <w:tc>
          <w:tcPr>
            <w:tcW w:w="4936" w:type="dxa"/>
            <w:shd w:val="clear" w:color="auto" w:fill="auto"/>
          </w:tcPr>
          <w:p w:rsidR="006356F4" w:rsidRPr="00591AEB" w:rsidRDefault="006356F4">
            <w:pPr>
              <w:spacing w:after="0" w:line="240" w:lineRule="auto"/>
              <w:rPr>
                <w:rFonts w:ascii="Times New Roman" w:hAnsi="Times New Roman"/>
                <w:sz w:val="26"/>
                <w:szCs w:val="26"/>
              </w:rPr>
            </w:pPr>
          </w:p>
          <w:p w:rsidR="006356F4" w:rsidRPr="00591AEB" w:rsidRDefault="006356F4">
            <w:pPr>
              <w:spacing w:after="0" w:line="240" w:lineRule="auto"/>
              <w:rPr>
                <w:rFonts w:ascii="Times New Roman" w:hAnsi="Times New Roman"/>
                <w:sz w:val="26"/>
                <w:szCs w:val="26"/>
              </w:rPr>
            </w:pPr>
          </w:p>
        </w:tc>
      </w:tr>
    </w:tbl>
    <w:p w:rsidR="00462426" w:rsidRPr="00591AEB" w:rsidRDefault="00462426">
      <w:pPr>
        <w:spacing w:after="0" w:line="240" w:lineRule="auto"/>
        <w:rPr>
          <w:rFonts w:ascii="Times New Roman" w:hAnsi="Times New Roman"/>
          <w:sz w:val="26"/>
          <w:szCs w:val="26"/>
        </w:rPr>
      </w:pPr>
    </w:p>
    <w:tbl>
      <w:tblPr>
        <w:tblW w:w="4645" w:type="dxa"/>
        <w:tblLook w:val="00A0" w:firstRow="1" w:lastRow="0" w:firstColumn="1" w:lastColumn="0" w:noHBand="0" w:noVBand="0"/>
      </w:tblPr>
      <w:tblGrid>
        <w:gridCol w:w="4645"/>
      </w:tblGrid>
      <w:tr w:rsidR="00462426" w:rsidRPr="00591AEB">
        <w:tc>
          <w:tcPr>
            <w:tcW w:w="4645" w:type="dxa"/>
            <w:shd w:val="clear" w:color="auto" w:fill="auto"/>
          </w:tcPr>
          <w:p w:rsidR="00AD2549" w:rsidRPr="00591AEB" w:rsidRDefault="00AD2549" w:rsidP="000D3F39">
            <w:pPr>
              <w:spacing w:after="0" w:line="240" w:lineRule="auto"/>
              <w:ind w:right="-103"/>
              <w:jc w:val="both"/>
              <w:rPr>
                <w:rFonts w:ascii="Times New Roman" w:hAnsi="Times New Roman"/>
                <w:sz w:val="26"/>
                <w:szCs w:val="26"/>
              </w:rPr>
            </w:pPr>
            <w:r w:rsidRPr="00591AEB">
              <w:rPr>
                <w:rFonts w:ascii="Times New Roman" w:hAnsi="Times New Roman"/>
                <w:sz w:val="26"/>
                <w:szCs w:val="26"/>
              </w:rPr>
              <w:t xml:space="preserve">Об утверждении Положения о муниципальном земельном контроле на территории Грязовецкого муниципального округа Вологодской области </w:t>
            </w:r>
          </w:p>
          <w:p w:rsidR="00462426" w:rsidRPr="00591AEB" w:rsidRDefault="00462426" w:rsidP="0012434A">
            <w:pPr>
              <w:spacing w:after="0" w:line="240" w:lineRule="auto"/>
              <w:jc w:val="both"/>
              <w:rPr>
                <w:rFonts w:ascii="Times New Roman" w:hAnsi="Times New Roman"/>
                <w:sz w:val="26"/>
                <w:szCs w:val="26"/>
              </w:rPr>
            </w:pPr>
          </w:p>
        </w:tc>
      </w:tr>
    </w:tbl>
    <w:p w:rsidR="00462426" w:rsidRPr="00591AEB" w:rsidRDefault="00462426">
      <w:pPr>
        <w:spacing w:after="0" w:line="240" w:lineRule="auto"/>
        <w:ind w:left="-426"/>
        <w:jc w:val="center"/>
        <w:rPr>
          <w:rFonts w:ascii="Times New Roman" w:hAnsi="Times New Roman"/>
          <w:b/>
          <w:sz w:val="26"/>
          <w:szCs w:val="26"/>
        </w:rPr>
      </w:pPr>
    </w:p>
    <w:p w:rsidR="00591AEB" w:rsidRPr="000D3F39" w:rsidRDefault="00591AEB"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sz w:val="26"/>
          <w:szCs w:val="26"/>
        </w:rPr>
        <w:t xml:space="preserve">В соответствии со </w:t>
      </w:r>
      <w:hyperlink r:id="rId9">
        <w:r w:rsidRPr="000D3F39">
          <w:rPr>
            <w:rStyle w:val="ae"/>
            <w:rFonts w:ascii="Times New Roman" w:hAnsi="Times New Roman"/>
            <w:color w:val="auto"/>
            <w:sz w:val="26"/>
            <w:szCs w:val="26"/>
            <w:u w:val="none"/>
          </w:rPr>
          <w:t>статьей 72</w:t>
        </w:r>
      </w:hyperlink>
      <w:r w:rsidRPr="000D3F39">
        <w:rPr>
          <w:rFonts w:ascii="Times New Roman" w:hAnsi="Times New Roman"/>
          <w:sz w:val="26"/>
          <w:szCs w:val="26"/>
        </w:rPr>
        <w:t xml:space="preserve"> Земельного кодекса Российской Федерации, Федеральным законом от 31 июля 2020 года № 248-ФЗ «О государственном контроле (надзоре) и муниципальном контроле в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Грязовецкого муниципального округа Вологодской области   </w:t>
      </w:r>
    </w:p>
    <w:p w:rsidR="00591AEB" w:rsidRPr="000D3F39" w:rsidRDefault="00591AEB"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b/>
          <w:sz w:val="26"/>
          <w:szCs w:val="26"/>
        </w:rPr>
        <w:t>Земское Собрание округа РЕШИЛО:</w:t>
      </w:r>
    </w:p>
    <w:p w:rsidR="00591AEB" w:rsidRPr="000D3F39" w:rsidRDefault="00591AEB"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sz w:val="26"/>
          <w:szCs w:val="26"/>
        </w:rPr>
        <w:t>1. Утвердить прилагаемое Положение о муниципальном земельном контроле на территории Грязовецкого муниципального округа Вологодской области.</w:t>
      </w:r>
    </w:p>
    <w:p w:rsidR="00591AEB" w:rsidRPr="000D3F39" w:rsidRDefault="00591AEB"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sz w:val="26"/>
          <w:szCs w:val="26"/>
        </w:rPr>
        <w:t>2. Признать утратившими силу решения Земского Собрания Грязовецкого муниципального округа:</w:t>
      </w:r>
    </w:p>
    <w:p w:rsidR="00591AEB" w:rsidRDefault="00E9157C"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sz w:val="26"/>
          <w:szCs w:val="26"/>
        </w:rPr>
        <w:t>от 27.03.2025 № 17</w:t>
      </w:r>
      <w:r w:rsidR="00591AEB" w:rsidRPr="000D3F39">
        <w:rPr>
          <w:rFonts w:ascii="Times New Roman" w:hAnsi="Times New Roman"/>
          <w:sz w:val="26"/>
          <w:szCs w:val="26"/>
        </w:rPr>
        <w:t xml:space="preserve"> «Об утверждении Положения о муниципальном земельном контроле на территории Грязовецкого муниципального округа Вологодской области»;</w:t>
      </w:r>
    </w:p>
    <w:p w:rsidR="000D3F39" w:rsidRPr="000D3F39" w:rsidRDefault="000D3F39" w:rsidP="000D3F39">
      <w:pPr>
        <w:suppressLineNumbers/>
        <w:spacing w:after="0" w:line="240" w:lineRule="auto"/>
        <w:ind w:firstLine="709"/>
        <w:jc w:val="both"/>
        <w:rPr>
          <w:rFonts w:ascii="Times New Roman" w:hAnsi="Times New Roman"/>
          <w:sz w:val="26"/>
          <w:szCs w:val="26"/>
        </w:rPr>
      </w:pPr>
      <w:r>
        <w:rPr>
          <w:rFonts w:ascii="Times New Roman" w:hAnsi="Times New Roman"/>
          <w:sz w:val="26"/>
          <w:szCs w:val="26"/>
        </w:rPr>
        <w:t>от 27.11.2025 № 83 «</w:t>
      </w:r>
      <w:r w:rsidRPr="000D3F39">
        <w:rPr>
          <w:rFonts w:ascii="Times New Roman" w:hAnsi="Times New Roman"/>
          <w:sz w:val="26"/>
          <w:szCs w:val="26"/>
        </w:rPr>
        <w:t xml:space="preserve">О внесении изменений в Положение о муниципальном земельном контроле на территории </w:t>
      </w:r>
      <w:proofErr w:type="spellStart"/>
      <w:r w:rsidRPr="000D3F39">
        <w:rPr>
          <w:rFonts w:ascii="Times New Roman" w:hAnsi="Times New Roman"/>
          <w:sz w:val="26"/>
          <w:szCs w:val="26"/>
        </w:rPr>
        <w:t>Грязовецкого</w:t>
      </w:r>
      <w:proofErr w:type="spellEnd"/>
      <w:r w:rsidRPr="000D3F39">
        <w:rPr>
          <w:rFonts w:ascii="Times New Roman" w:hAnsi="Times New Roman"/>
          <w:sz w:val="26"/>
          <w:szCs w:val="26"/>
        </w:rPr>
        <w:t xml:space="preserve"> муниципального округа Вологодской области, утвержденное решением Земского Собрания округа от 27.03.2025 № 17</w:t>
      </w:r>
      <w:r>
        <w:rPr>
          <w:rFonts w:ascii="Times New Roman" w:hAnsi="Times New Roman"/>
          <w:sz w:val="26"/>
          <w:szCs w:val="26"/>
        </w:rPr>
        <w:t>»;</w:t>
      </w:r>
    </w:p>
    <w:p w:rsidR="00591AEB" w:rsidRPr="000D3F39" w:rsidRDefault="00E9157C"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sz w:val="26"/>
          <w:szCs w:val="26"/>
        </w:rPr>
        <w:t>от 26.02.2026 № 8</w:t>
      </w:r>
      <w:r w:rsidR="00591AEB" w:rsidRPr="000D3F39">
        <w:rPr>
          <w:rFonts w:ascii="Times New Roman" w:hAnsi="Times New Roman"/>
          <w:sz w:val="26"/>
          <w:szCs w:val="26"/>
        </w:rPr>
        <w:t xml:space="preserve"> «О внесении изменений в </w:t>
      </w:r>
      <w:r w:rsidRPr="000D3F39">
        <w:rPr>
          <w:rFonts w:ascii="Times New Roman" w:hAnsi="Times New Roman"/>
          <w:sz w:val="26"/>
          <w:szCs w:val="26"/>
        </w:rPr>
        <w:t xml:space="preserve">Положение о муниципальном земельном контроле на территории </w:t>
      </w:r>
      <w:proofErr w:type="spellStart"/>
      <w:r w:rsidRPr="000D3F39">
        <w:rPr>
          <w:rFonts w:ascii="Times New Roman" w:hAnsi="Times New Roman"/>
          <w:sz w:val="26"/>
          <w:szCs w:val="26"/>
        </w:rPr>
        <w:t>Грязовецкого</w:t>
      </w:r>
      <w:proofErr w:type="spellEnd"/>
      <w:r w:rsidRPr="000D3F39">
        <w:rPr>
          <w:rFonts w:ascii="Times New Roman" w:hAnsi="Times New Roman"/>
          <w:sz w:val="26"/>
          <w:szCs w:val="26"/>
        </w:rPr>
        <w:t xml:space="preserve"> муниципального округа Вологодской области, утвержденное </w:t>
      </w:r>
      <w:r w:rsidR="00591AEB" w:rsidRPr="000D3F39">
        <w:rPr>
          <w:rFonts w:ascii="Times New Roman" w:hAnsi="Times New Roman"/>
          <w:sz w:val="26"/>
          <w:szCs w:val="26"/>
        </w:rPr>
        <w:t>решение</w:t>
      </w:r>
      <w:r w:rsidRPr="000D3F39">
        <w:rPr>
          <w:rFonts w:ascii="Times New Roman" w:hAnsi="Times New Roman"/>
          <w:sz w:val="26"/>
          <w:szCs w:val="26"/>
        </w:rPr>
        <w:t>м</w:t>
      </w:r>
      <w:r w:rsidR="00591AEB" w:rsidRPr="000D3F39">
        <w:rPr>
          <w:rFonts w:ascii="Times New Roman" w:hAnsi="Times New Roman"/>
          <w:sz w:val="26"/>
          <w:szCs w:val="26"/>
        </w:rPr>
        <w:t xml:space="preserve"> Земского Собрания</w:t>
      </w:r>
      <w:r w:rsidR="00EB27A6">
        <w:rPr>
          <w:rFonts w:ascii="Times New Roman" w:hAnsi="Times New Roman"/>
          <w:sz w:val="26"/>
          <w:szCs w:val="26"/>
        </w:rPr>
        <w:t xml:space="preserve"> </w:t>
      </w:r>
      <w:bookmarkStart w:id="0" w:name="_GoBack"/>
      <w:bookmarkEnd w:id="0"/>
      <w:proofErr w:type="spellStart"/>
      <w:r w:rsidR="00591AEB" w:rsidRPr="000D3F39">
        <w:rPr>
          <w:rFonts w:ascii="Times New Roman" w:hAnsi="Times New Roman"/>
          <w:sz w:val="26"/>
          <w:szCs w:val="26"/>
        </w:rPr>
        <w:t>Грязовец</w:t>
      </w:r>
      <w:r w:rsidRPr="000D3F39">
        <w:rPr>
          <w:rFonts w:ascii="Times New Roman" w:hAnsi="Times New Roman"/>
          <w:sz w:val="26"/>
          <w:szCs w:val="26"/>
        </w:rPr>
        <w:t>кого</w:t>
      </w:r>
      <w:proofErr w:type="spellEnd"/>
      <w:r w:rsidRPr="000D3F39">
        <w:rPr>
          <w:rFonts w:ascii="Times New Roman" w:hAnsi="Times New Roman"/>
          <w:sz w:val="26"/>
          <w:szCs w:val="26"/>
        </w:rPr>
        <w:t xml:space="preserve"> муниципального округа от 27.03.2025 № 17»</w:t>
      </w:r>
      <w:r w:rsidR="00591AEB" w:rsidRPr="000D3F39">
        <w:rPr>
          <w:rFonts w:ascii="Times New Roman" w:hAnsi="Times New Roman"/>
          <w:sz w:val="26"/>
          <w:szCs w:val="26"/>
        </w:rPr>
        <w:t>.</w:t>
      </w:r>
    </w:p>
    <w:p w:rsidR="00591AEB" w:rsidRPr="000D3F39" w:rsidRDefault="00591AEB"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sz w:val="26"/>
          <w:szCs w:val="26"/>
        </w:rPr>
        <w:t xml:space="preserve">3. Контроль за выполнением настоящего решения возложить на </w:t>
      </w:r>
      <w:r w:rsidR="00E9157C" w:rsidRPr="000D3F39">
        <w:rPr>
          <w:rFonts w:ascii="Times New Roman" w:hAnsi="Times New Roman"/>
          <w:sz w:val="26"/>
          <w:szCs w:val="26"/>
        </w:rPr>
        <w:t xml:space="preserve">временно исполняющего обязанности </w:t>
      </w:r>
      <w:r w:rsidRPr="000D3F39">
        <w:rPr>
          <w:rFonts w:ascii="Times New Roman" w:hAnsi="Times New Roman"/>
          <w:sz w:val="26"/>
          <w:szCs w:val="26"/>
        </w:rPr>
        <w:t xml:space="preserve">начальника Управления имущественных и земельных отношений администрации Грязовецкого муниципального округа Вологодской области. </w:t>
      </w:r>
    </w:p>
    <w:p w:rsidR="00591AEB" w:rsidRPr="000D3F39" w:rsidRDefault="00591AEB" w:rsidP="000D3F39">
      <w:pPr>
        <w:suppressLineNumbers/>
        <w:spacing w:after="0" w:line="240" w:lineRule="auto"/>
        <w:ind w:firstLine="709"/>
        <w:jc w:val="both"/>
        <w:rPr>
          <w:rFonts w:ascii="Times New Roman" w:hAnsi="Times New Roman"/>
          <w:sz w:val="26"/>
          <w:szCs w:val="26"/>
        </w:rPr>
      </w:pPr>
      <w:r w:rsidRPr="000D3F39">
        <w:rPr>
          <w:rFonts w:ascii="Times New Roman" w:hAnsi="Times New Roman"/>
          <w:bCs/>
          <w:sz w:val="26"/>
          <w:szCs w:val="26"/>
        </w:rPr>
        <w:lastRenderedPageBreak/>
        <w:t>4. </w:t>
      </w:r>
      <w:r w:rsidRPr="000D3F39">
        <w:rPr>
          <w:rFonts w:ascii="Times New Roman" w:hAnsi="Times New Roman"/>
          <w:sz w:val="26"/>
          <w:szCs w:val="26"/>
        </w:rPr>
        <w:t>Настоящее решение вступает в силу со дня его официального опубликования.</w:t>
      </w:r>
    </w:p>
    <w:p w:rsidR="00462426" w:rsidRPr="00591AEB" w:rsidRDefault="00462426" w:rsidP="0059440A">
      <w:pPr>
        <w:suppressLineNumbers/>
        <w:spacing w:after="0" w:line="240" w:lineRule="auto"/>
        <w:ind w:firstLine="851"/>
        <w:jc w:val="both"/>
        <w:rPr>
          <w:rFonts w:ascii="Times New Roman" w:hAnsi="Times New Roman"/>
          <w:sz w:val="26"/>
          <w:szCs w:val="26"/>
        </w:rPr>
      </w:pPr>
    </w:p>
    <w:p w:rsidR="006356F4" w:rsidRPr="00591AEB" w:rsidRDefault="006356F4" w:rsidP="0059440A">
      <w:pPr>
        <w:suppressLineNumbers/>
        <w:spacing w:after="0" w:line="240" w:lineRule="auto"/>
        <w:ind w:firstLine="851"/>
        <w:jc w:val="both"/>
        <w:rPr>
          <w:rFonts w:ascii="Times New Roman" w:hAnsi="Times New Roman"/>
          <w:sz w:val="26"/>
          <w:szCs w:val="26"/>
        </w:rPr>
      </w:pPr>
    </w:p>
    <w:tbl>
      <w:tblPr>
        <w:tblW w:w="9611" w:type="dxa"/>
        <w:tblCellMar>
          <w:left w:w="113" w:type="dxa"/>
        </w:tblCellMar>
        <w:tblLook w:val="0000" w:firstRow="0" w:lastRow="0" w:firstColumn="0" w:lastColumn="0" w:noHBand="0" w:noVBand="0"/>
      </w:tblPr>
      <w:tblGrid>
        <w:gridCol w:w="4933"/>
        <w:gridCol w:w="4678"/>
      </w:tblGrid>
      <w:tr w:rsidR="006356F4" w:rsidRPr="00591AEB" w:rsidTr="006356F4">
        <w:trPr>
          <w:trHeight w:val="360"/>
        </w:trPr>
        <w:tc>
          <w:tcPr>
            <w:tcW w:w="4933" w:type="dxa"/>
            <w:shd w:val="clear" w:color="auto" w:fill="auto"/>
          </w:tcPr>
          <w:p w:rsidR="006356F4" w:rsidRPr="00591AEB" w:rsidRDefault="006356F4" w:rsidP="006356F4">
            <w:pPr>
              <w:suppressLineNumbers/>
              <w:spacing w:after="0"/>
              <w:jc w:val="both"/>
              <w:rPr>
                <w:rFonts w:ascii="Times New Roman" w:hAnsi="Times New Roman"/>
                <w:sz w:val="26"/>
                <w:szCs w:val="26"/>
              </w:rPr>
            </w:pPr>
            <w:r w:rsidRPr="00591AEB">
              <w:rPr>
                <w:rFonts w:ascii="Times New Roman" w:hAnsi="Times New Roman"/>
                <w:sz w:val="26"/>
                <w:szCs w:val="26"/>
              </w:rPr>
              <w:t>Председатель Земского Собрания Грязовецкого муниципального округа</w:t>
            </w:r>
          </w:p>
          <w:p w:rsidR="006356F4" w:rsidRPr="00591AEB" w:rsidRDefault="006356F4" w:rsidP="006356F4">
            <w:pPr>
              <w:suppressLineNumbers/>
              <w:spacing w:after="0"/>
              <w:jc w:val="both"/>
              <w:rPr>
                <w:rFonts w:ascii="Times New Roman" w:hAnsi="Times New Roman"/>
                <w:sz w:val="26"/>
                <w:szCs w:val="26"/>
              </w:rPr>
            </w:pPr>
          </w:p>
        </w:tc>
        <w:tc>
          <w:tcPr>
            <w:tcW w:w="4678" w:type="dxa"/>
            <w:shd w:val="clear" w:color="auto" w:fill="auto"/>
          </w:tcPr>
          <w:p w:rsidR="006356F4" w:rsidRPr="00591AEB" w:rsidRDefault="006356F4" w:rsidP="006356F4">
            <w:pPr>
              <w:suppressLineNumbers/>
              <w:spacing w:after="0"/>
              <w:jc w:val="both"/>
              <w:rPr>
                <w:rFonts w:ascii="Times New Roman" w:hAnsi="Times New Roman"/>
                <w:sz w:val="26"/>
                <w:szCs w:val="26"/>
              </w:rPr>
            </w:pPr>
            <w:r w:rsidRPr="00591AEB">
              <w:rPr>
                <w:rFonts w:ascii="Times New Roman" w:hAnsi="Times New Roman"/>
                <w:sz w:val="26"/>
                <w:szCs w:val="26"/>
              </w:rPr>
              <w:t>Глава Грязовецкого муниципального округа</w:t>
            </w:r>
          </w:p>
        </w:tc>
      </w:tr>
      <w:tr w:rsidR="006356F4" w:rsidRPr="00591AEB" w:rsidTr="006356F4">
        <w:trPr>
          <w:trHeight w:val="360"/>
        </w:trPr>
        <w:tc>
          <w:tcPr>
            <w:tcW w:w="4933" w:type="dxa"/>
            <w:shd w:val="clear" w:color="auto" w:fill="auto"/>
          </w:tcPr>
          <w:p w:rsidR="006356F4" w:rsidRPr="00591AEB" w:rsidRDefault="006356F4" w:rsidP="006356F4">
            <w:pPr>
              <w:suppressLineNumbers/>
              <w:spacing w:after="0"/>
              <w:jc w:val="both"/>
              <w:rPr>
                <w:rFonts w:ascii="Times New Roman" w:hAnsi="Times New Roman"/>
                <w:sz w:val="26"/>
                <w:szCs w:val="26"/>
              </w:rPr>
            </w:pPr>
            <w:r w:rsidRPr="00591AEB">
              <w:rPr>
                <w:rFonts w:ascii="Times New Roman" w:hAnsi="Times New Roman"/>
                <w:sz w:val="26"/>
                <w:szCs w:val="26"/>
              </w:rPr>
              <w:t>_____________________</w:t>
            </w:r>
            <w:r w:rsidR="006B6F81" w:rsidRPr="00591AEB">
              <w:rPr>
                <w:rFonts w:ascii="Times New Roman" w:hAnsi="Times New Roman"/>
                <w:sz w:val="26"/>
                <w:szCs w:val="26"/>
              </w:rPr>
              <w:t xml:space="preserve">  </w:t>
            </w:r>
            <w:r w:rsidRPr="00591AEB">
              <w:rPr>
                <w:rFonts w:ascii="Times New Roman" w:hAnsi="Times New Roman"/>
                <w:sz w:val="26"/>
                <w:szCs w:val="26"/>
              </w:rPr>
              <w:t xml:space="preserve">  Н.В.</w:t>
            </w:r>
            <w:r w:rsidR="006B6F81" w:rsidRPr="00591AEB">
              <w:rPr>
                <w:rFonts w:ascii="Times New Roman" w:hAnsi="Times New Roman"/>
                <w:sz w:val="26"/>
                <w:szCs w:val="26"/>
              </w:rPr>
              <w:t xml:space="preserve"> </w:t>
            </w:r>
            <w:r w:rsidRPr="00591AEB">
              <w:rPr>
                <w:rFonts w:ascii="Times New Roman" w:hAnsi="Times New Roman"/>
                <w:sz w:val="26"/>
                <w:szCs w:val="26"/>
              </w:rPr>
              <w:t>Шабалина</w:t>
            </w:r>
          </w:p>
        </w:tc>
        <w:tc>
          <w:tcPr>
            <w:tcW w:w="4678" w:type="dxa"/>
            <w:shd w:val="clear" w:color="auto" w:fill="auto"/>
          </w:tcPr>
          <w:p w:rsidR="006356F4" w:rsidRPr="00591AEB" w:rsidRDefault="006356F4" w:rsidP="006356F4">
            <w:pPr>
              <w:suppressLineNumbers/>
              <w:spacing w:after="0"/>
              <w:jc w:val="both"/>
              <w:rPr>
                <w:rFonts w:ascii="Times New Roman" w:hAnsi="Times New Roman"/>
                <w:sz w:val="26"/>
                <w:szCs w:val="26"/>
              </w:rPr>
            </w:pPr>
            <w:r w:rsidRPr="00591AEB">
              <w:rPr>
                <w:rFonts w:ascii="Times New Roman" w:hAnsi="Times New Roman"/>
                <w:sz w:val="26"/>
                <w:szCs w:val="26"/>
              </w:rPr>
              <w:t xml:space="preserve">________________          Н.Н. </w:t>
            </w:r>
            <w:proofErr w:type="spellStart"/>
            <w:r w:rsidRPr="00591AEB">
              <w:rPr>
                <w:rFonts w:ascii="Times New Roman" w:hAnsi="Times New Roman"/>
                <w:sz w:val="26"/>
                <w:szCs w:val="26"/>
              </w:rPr>
              <w:t>Головчак</w:t>
            </w:r>
            <w:proofErr w:type="spellEnd"/>
          </w:p>
        </w:tc>
      </w:tr>
    </w:tbl>
    <w:p w:rsidR="00E9157C" w:rsidRDefault="00E9157C" w:rsidP="006356F4">
      <w:pPr>
        <w:suppressAutoHyphens/>
        <w:spacing w:after="0" w:line="240" w:lineRule="auto"/>
        <w:ind w:left="5103"/>
        <w:jc w:val="both"/>
        <w:rPr>
          <w:rFonts w:ascii="Times New Roman" w:eastAsia="Times New Roman" w:hAnsi="Times New Roman"/>
          <w:sz w:val="24"/>
          <w:szCs w:val="24"/>
          <w:lang w:eastAsia="ar-SA"/>
        </w:rPr>
      </w:pPr>
    </w:p>
    <w:p w:rsidR="00E9157C" w:rsidRDefault="00E9157C"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0D3F39" w:rsidRDefault="000D3F39" w:rsidP="006356F4">
      <w:pPr>
        <w:suppressAutoHyphens/>
        <w:spacing w:after="0" w:line="240" w:lineRule="auto"/>
        <w:ind w:left="5103"/>
        <w:jc w:val="both"/>
        <w:rPr>
          <w:rFonts w:ascii="Times New Roman" w:eastAsia="Times New Roman" w:hAnsi="Times New Roman"/>
          <w:sz w:val="24"/>
          <w:szCs w:val="24"/>
          <w:lang w:eastAsia="ar-SA"/>
        </w:rPr>
      </w:pPr>
    </w:p>
    <w:p w:rsidR="006356F4" w:rsidRPr="000D3F39" w:rsidRDefault="006356F4" w:rsidP="006356F4">
      <w:pPr>
        <w:suppressAutoHyphens/>
        <w:spacing w:after="0" w:line="240" w:lineRule="auto"/>
        <w:ind w:left="5103"/>
        <w:jc w:val="both"/>
        <w:rPr>
          <w:rFonts w:ascii="Times New Roman" w:eastAsia="Times New Roman" w:hAnsi="Times New Roman"/>
          <w:sz w:val="26"/>
          <w:szCs w:val="26"/>
          <w:lang w:eastAsia="ar-SA"/>
        </w:rPr>
      </w:pPr>
      <w:r w:rsidRPr="000D3F39">
        <w:rPr>
          <w:rFonts w:ascii="Times New Roman" w:eastAsia="Times New Roman" w:hAnsi="Times New Roman"/>
          <w:sz w:val="26"/>
          <w:szCs w:val="26"/>
          <w:lang w:eastAsia="ar-SA"/>
        </w:rPr>
        <w:lastRenderedPageBreak/>
        <w:t xml:space="preserve">Приложение </w:t>
      </w:r>
    </w:p>
    <w:p w:rsidR="000D3F39" w:rsidRPr="000D3F39" w:rsidRDefault="000D3F39" w:rsidP="006356F4">
      <w:pPr>
        <w:suppressAutoHyphens/>
        <w:spacing w:after="0" w:line="240" w:lineRule="auto"/>
        <w:ind w:left="5103"/>
        <w:jc w:val="both"/>
        <w:rPr>
          <w:rFonts w:ascii="Times New Roman" w:eastAsia="Times New Roman" w:hAnsi="Times New Roman"/>
          <w:sz w:val="26"/>
          <w:szCs w:val="26"/>
          <w:lang w:eastAsia="ar-SA"/>
        </w:rPr>
      </w:pPr>
    </w:p>
    <w:p w:rsidR="006356F4" w:rsidRPr="000D3F39" w:rsidRDefault="006356F4" w:rsidP="006356F4">
      <w:pPr>
        <w:suppressAutoHyphens/>
        <w:spacing w:after="0" w:line="240" w:lineRule="auto"/>
        <w:ind w:left="5103"/>
        <w:jc w:val="both"/>
        <w:rPr>
          <w:rFonts w:ascii="Times New Roman" w:eastAsia="Times New Roman" w:hAnsi="Times New Roman"/>
          <w:sz w:val="26"/>
          <w:szCs w:val="26"/>
          <w:lang w:eastAsia="ar-SA"/>
        </w:rPr>
      </w:pPr>
      <w:r w:rsidRPr="000D3F39">
        <w:rPr>
          <w:rFonts w:ascii="Times New Roman" w:eastAsia="Times New Roman" w:hAnsi="Times New Roman"/>
          <w:sz w:val="26"/>
          <w:szCs w:val="26"/>
          <w:lang w:eastAsia="ar-SA"/>
        </w:rPr>
        <w:t xml:space="preserve">Утверждено решением Земского Собрания Грязовецкого муниципального округа               </w:t>
      </w:r>
      <w:proofErr w:type="gramStart"/>
      <w:r w:rsidRPr="000D3F39">
        <w:rPr>
          <w:rFonts w:ascii="Times New Roman" w:eastAsia="Times New Roman" w:hAnsi="Times New Roman"/>
          <w:sz w:val="26"/>
          <w:szCs w:val="26"/>
          <w:lang w:eastAsia="ar-SA"/>
        </w:rPr>
        <w:t xml:space="preserve">от </w:t>
      </w:r>
      <w:r w:rsidR="00E9157C" w:rsidRPr="000D3F39">
        <w:rPr>
          <w:rFonts w:ascii="Times New Roman" w:eastAsia="Times New Roman" w:hAnsi="Times New Roman"/>
          <w:sz w:val="26"/>
          <w:szCs w:val="26"/>
          <w:lang w:eastAsia="ar-SA"/>
        </w:rPr>
        <w:t xml:space="preserve"> №</w:t>
      </w:r>
      <w:proofErr w:type="gramEnd"/>
      <w:r w:rsidR="00E9157C" w:rsidRPr="000D3F39">
        <w:rPr>
          <w:rFonts w:ascii="Times New Roman" w:eastAsia="Times New Roman" w:hAnsi="Times New Roman"/>
          <w:sz w:val="26"/>
          <w:szCs w:val="26"/>
          <w:lang w:eastAsia="ar-SA"/>
        </w:rPr>
        <w:t xml:space="preserve">    </w:t>
      </w:r>
    </w:p>
    <w:p w:rsidR="00462426" w:rsidRDefault="00462426" w:rsidP="0059440A">
      <w:pPr>
        <w:suppressLineNumbers/>
        <w:spacing w:after="0" w:line="240" w:lineRule="auto"/>
        <w:ind w:left="5103"/>
        <w:jc w:val="center"/>
        <w:rPr>
          <w:rFonts w:ascii="Times New Roman" w:hAnsi="Times New Roman"/>
          <w:b/>
          <w:bCs/>
          <w:sz w:val="26"/>
          <w:szCs w:val="26"/>
        </w:rPr>
      </w:pPr>
    </w:p>
    <w:p w:rsidR="00462426" w:rsidRDefault="00462426" w:rsidP="0059440A">
      <w:pPr>
        <w:suppressLineNumbers/>
        <w:spacing w:after="0" w:line="240" w:lineRule="auto"/>
        <w:jc w:val="center"/>
        <w:rPr>
          <w:rFonts w:ascii="Times New Roman" w:hAnsi="Times New Roman"/>
          <w:b/>
          <w:bCs/>
          <w:sz w:val="26"/>
          <w:szCs w:val="26"/>
        </w:rPr>
      </w:pPr>
    </w:p>
    <w:p w:rsidR="002F2B21" w:rsidRPr="000D3F39" w:rsidRDefault="002F2B21" w:rsidP="000D3F39">
      <w:pPr>
        <w:spacing w:after="0" w:line="240" w:lineRule="auto"/>
        <w:jc w:val="center"/>
        <w:rPr>
          <w:rFonts w:ascii="Times New Roman" w:hAnsi="Times New Roman"/>
          <w:b/>
          <w:sz w:val="26"/>
          <w:szCs w:val="26"/>
        </w:rPr>
      </w:pPr>
      <w:r w:rsidRPr="000D3F39">
        <w:rPr>
          <w:rFonts w:ascii="Times New Roman" w:hAnsi="Times New Roman"/>
          <w:b/>
          <w:sz w:val="26"/>
          <w:szCs w:val="26"/>
        </w:rPr>
        <w:t>Положение</w:t>
      </w:r>
    </w:p>
    <w:p w:rsidR="002F2B21" w:rsidRPr="000D3F39" w:rsidRDefault="002F2B21" w:rsidP="000D3F39">
      <w:pPr>
        <w:spacing w:after="0" w:line="240" w:lineRule="auto"/>
        <w:jc w:val="center"/>
        <w:rPr>
          <w:rFonts w:ascii="Times New Roman" w:hAnsi="Times New Roman"/>
          <w:b/>
          <w:sz w:val="26"/>
          <w:szCs w:val="26"/>
        </w:rPr>
      </w:pPr>
      <w:r w:rsidRPr="000D3F39">
        <w:rPr>
          <w:rFonts w:ascii="Times New Roman" w:hAnsi="Times New Roman"/>
          <w:b/>
          <w:sz w:val="26"/>
          <w:szCs w:val="26"/>
        </w:rPr>
        <w:t xml:space="preserve"> о муниципальном земельном контроле на территории </w:t>
      </w:r>
      <w:proofErr w:type="spellStart"/>
      <w:r w:rsidRPr="000D3F39">
        <w:rPr>
          <w:rFonts w:ascii="Times New Roman" w:hAnsi="Times New Roman"/>
          <w:b/>
          <w:sz w:val="26"/>
          <w:szCs w:val="26"/>
        </w:rPr>
        <w:t>Грязовецкого</w:t>
      </w:r>
      <w:proofErr w:type="spellEnd"/>
      <w:r w:rsidRPr="000D3F39">
        <w:rPr>
          <w:rFonts w:ascii="Times New Roman" w:hAnsi="Times New Roman"/>
          <w:b/>
          <w:sz w:val="26"/>
          <w:szCs w:val="26"/>
        </w:rPr>
        <w:t xml:space="preserve"> муниципального округа Вологодской области</w:t>
      </w:r>
    </w:p>
    <w:p w:rsidR="002F2B21" w:rsidRPr="000D3F39" w:rsidRDefault="002F2B21" w:rsidP="000D3F39">
      <w:pPr>
        <w:spacing w:after="0" w:line="240" w:lineRule="auto"/>
        <w:jc w:val="center"/>
        <w:rPr>
          <w:rFonts w:ascii="XO Thames" w:hAnsi="XO Thames"/>
          <w:sz w:val="26"/>
          <w:szCs w:val="26"/>
          <w:shd w:val="clear" w:color="auto" w:fill="FFD821"/>
        </w:rPr>
      </w:pPr>
    </w:p>
    <w:p w:rsidR="002F2B21" w:rsidRPr="000D3F39" w:rsidRDefault="002F2B21" w:rsidP="000D3F39">
      <w:pPr>
        <w:numPr>
          <w:ilvl w:val="0"/>
          <w:numId w:val="2"/>
        </w:numPr>
        <w:spacing w:after="0" w:line="240" w:lineRule="auto"/>
        <w:ind w:left="0" w:firstLine="0"/>
        <w:contextualSpacing/>
        <w:jc w:val="center"/>
        <w:rPr>
          <w:rFonts w:ascii="Times New Roman" w:hAnsi="Times New Roman"/>
          <w:b/>
          <w:sz w:val="26"/>
          <w:szCs w:val="26"/>
        </w:rPr>
      </w:pPr>
      <w:r w:rsidRPr="000D3F39">
        <w:rPr>
          <w:rFonts w:ascii="Times New Roman" w:hAnsi="Times New Roman"/>
          <w:b/>
          <w:sz w:val="26"/>
          <w:szCs w:val="26"/>
        </w:rPr>
        <w:t>ОБЩИЕ ПОЛОЖЕНИЯ</w:t>
      </w:r>
    </w:p>
    <w:p w:rsidR="000D3F39" w:rsidRPr="000D3F39" w:rsidRDefault="000D3F39" w:rsidP="000D3F39">
      <w:pPr>
        <w:spacing w:after="0" w:line="240" w:lineRule="auto"/>
        <w:contextualSpacing/>
        <w:rPr>
          <w:rFonts w:ascii="Times New Roman" w:hAnsi="Times New Roman"/>
          <w:b/>
          <w:sz w:val="26"/>
          <w:szCs w:val="26"/>
        </w:rPr>
      </w:pPr>
    </w:p>
    <w:p w:rsidR="002F2B21" w:rsidRPr="002F2B21" w:rsidRDefault="002F2B21" w:rsidP="000D3F39">
      <w:pPr>
        <w:widowControl w:val="0"/>
        <w:spacing w:after="0" w:line="240" w:lineRule="auto"/>
        <w:ind w:firstLine="709"/>
        <w:jc w:val="both"/>
        <w:rPr>
          <w:rFonts w:ascii="Times New Roman" w:hAnsi="Times New Roman"/>
          <w:sz w:val="26"/>
          <w:szCs w:val="26"/>
        </w:rPr>
      </w:pPr>
      <w:r w:rsidRPr="002F2B21">
        <w:rPr>
          <w:rFonts w:ascii="Times New Roman" w:hAnsi="Times New Roman"/>
          <w:sz w:val="26"/>
          <w:szCs w:val="26"/>
        </w:rPr>
        <w:t>1.1.</w:t>
      </w:r>
      <w:r w:rsidR="006356F4">
        <w:rPr>
          <w:rFonts w:ascii="Times New Roman" w:hAnsi="Times New Roman"/>
          <w:sz w:val="26"/>
          <w:szCs w:val="26"/>
        </w:rPr>
        <w:t> </w:t>
      </w:r>
      <w:r w:rsidRPr="002F2B21">
        <w:rPr>
          <w:rFonts w:ascii="Times New Roman" w:hAnsi="Times New Roman"/>
          <w:sz w:val="26"/>
          <w:szCs w:val="26"/>
        </w:rPr>
        <w:t>Настоящее Положение устанавливает порядок организации и осуществления муниципального земельного контроля на территории Грязовецкого муниципального округа Вологодской области (далее – муниципальный земельный контроль).</w:t>
      </w:r>
    </w:p>
    <w:p w:rsidR="002F2B21" w:rsidRPr="002F2B21" w:rsidRDefault="002F2B21" w:rsidP="000D3F39">
      <w:pPr>
        <w:widowControl w:val="0"/>
        <w:spacing w:after="0" w:line="240" w:lineRule="auto"/>
        <w:ind w:firstLine="709"/>
        <w:jc w:val="both"/>
        <w:rPr>
          <w:rFonts w:ascii="Times New Roman" w:hAnsi="Times New Roman"/>
          <w:sz w:val="26"/>
          <w:szCs w:val="26"/>
        </w:rPr>
      </w:pPr>
      <w:r w:rsidRPr="002F2B21">
        <w:rPr>
          <w:rFonts w:ascii="Times New Roman" w:hAnsi="Times New Roman"/>
          <w:sz w:val="26"/>
          <w:szCs w:val="26"/>
        </w:rPr>
        <w:t xml:space="preserve">1.2. </w:t>
      </w:r>
      <w:r w:rsidRPr="002F2B21">
        <w:rPr>
          <w:rFonts w:ascii="Times New Roman" w:hAnsi="Times New Roman"/>
          <w:sz w:val="26"/>
          <w:szCs w:val="26"/>
          <w:highlight w:val="white"/>
        </w:rPr>
        <w:t>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2F2B21" w:rsidRPr="002F2B21" w:rsidRDefault="002F2B21" w:rsidP="000D3F39">
      <w:pPr>
        <w:widowControl w:val="0"/>
        <w:spacing w:after="0" w:line="240" w:lineRule="auto"/>
        <w:ind w:firstLine="709"/>
        <w:jc w:val="both"/>
        <w:rPr>
          <w:rFonts w:ascii="Times New Roman" w:hAnsi="Times New Roman"/>
          <w:sz w:val="26"/>
          <w:szCs w:val="26"/>
        </w:rPr>
      </w:pPr>
      <w:r w:rsidRPr="002F2B21">
        <w:rPr>
          <w:rFonts w:ascii="Times New Roman" w:hAnsi="Times New Roman"/>
          <w:sz w:val="26"/>
          <w:szCs w:val="26"/>
        </w:rPr>
        <w:t>1.3. Целью муниципального земельного контроля является предупреждение, выявление и пресечение нарушений обязательных требований.</w:t>
      </w:r>
    </w:p>
    <w:p w:rsidR="002F2B21" w:rsidRPr="002F2B21" w:rsidRDefault="002F2B21" w:rsidP="000D3F39">
      <w:pPr>
        <w:widowControl w:val="0"/>
        <w:spacing w:after="0" w:line="240" w:lineRule="auto"/>
        <w:ind w:firstLine="709"/>
        <w:jc w:val="both"/>
        <w:rPr>
          <w:rFonts w:ascii="Times New Roman" w:hAnsi="Times New Roman"/>
          <w:sz w:val="26"/>
          <w:szCs w:val="26"/>
        </w:rPr>
      </w:pPr>
      <w:r w:rsidRPr="002F2B21">
        <w:rPr>
          <w:rFonts w:ascii="Times New Roman" w:hAnsi="Times New Roman"/>
          <w:sz w:val="26"/>
          <w:szCs w:val="26"/>
        </w:rPr>
        <w:t>1.4. Объектом муниципального земельного контроля являются:</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 земли, земельные участки и (или) части земельных участков, которыми граждане и организации владеют и (или) пользуются, к которым предъявляются обязательные требования.</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1.5. В рамках муниципального земельного контроля осуществляется контроль за соблюдением:</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лицами, не имеющими предусмотренных законодательством прав на них;</w:t>
      </w:r>
    </w:p>
    <w:p w:rsidR="002F2B21" w:rsidRPr="002F2B21" w:rsidRDefault="00591AEB" w:rsidP="000D3F39">
      <w:pPr>
        <w:spacing w:after="0" w:line="240" w:lineRule="auto"/>
        <w:ind w:firstLine="709"/>
        <w:jc w:val="both"/>
        <w:rPr>
          <w:rFonts w:ascii="Times New Roman" w:hAnsi="Times New Roman"/>
          <w:sz w:val="26"/>
          <w:szCs w:val="26"/>
        </w:rPr>
      </w:pPr>
      <w:r>
        <w:rPr>
          <w:rFonts w:ascii="Times New Roman" w:hAnsi="Times New Roman"/>
          <w:sz w:val="26"/>
          <w:szCs w:val="26"/>
        </w:rPr>
        <w:t>б) </w:t>
      </w:r>
      <w:r w:rsidR="002F2B21" w:rsidRPr="002F2B21">
        <w:rPr>
          <w:rFonts w:ascii="Times New Roman" w:hAnsi="Times New Roman"/>
          <w:sz w:val="26"/>
          <w:szCs w:val="26"/>
        </w:rPr>
        <w:t>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в)</w:t>
      </w:r>
      <w:r w:rsidR="00591AEB">
        <w:rPr>
          <w:rFonts w:ascii="Times New Roman" w:hAnsi="Times New Roman"/>
          <w:sz w:val="26"/>
          <w:szCs w:val="26"/>
        </w:rPr>
        <w:t> </w:t>
      </w:r>
      <w:r w:rsidRPr="002F2B21">
        <w:rPr>
          <w:rFonts w:ascii="Times New Roman" w:hAnsi="Times New Roman"/>
          <w:sz w:val="26"/>
          <w:szCs w:val="26"/>
        </w:rPr>
        <w:t>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г) обязательных требований, связанных с обязанностью по приведению земель в состояние, пригодное для использования по целевому назначению;</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 xml:space="preserve">д) обязательных требований о запрете самовольного снятия, перемещения и уничтожения плодородного слоя почвы, порчи земель в результате нарушения правил </w:t>
      </w:r>
      <w:r w:rsidRPr="002F2B21">
        <w:rPr>
          <w:rFonts w:ascii="Times New Roman" w:hAnsi="Times New Roman"/>
          <w:sz w:val="26"/>
          <w:szCs w:val="26"/>
        </w:rPr>
        <w:lastRenderedPageBreak/>
        <w:t xml:space="preserve">обращения с пестицидами, </w:t>
      </w:r>
      <w:proofErr w:type="spellStart"/>
      <w:r w:rsidRPr="002F2B21">
        <w:rPr>
          <w:rFonts w:ascii="Times New Roman" w:hAnsi="Times New Roman"/>
          <w:sz w:val="26"/>
          <w:szCs w:val="26"/>
        </w:rPr>
        <w:t>агрохимикатами</w:t>
      </w:r>
      <w:proofErr w:type="spellEnd"/>
      <w:r w:rsidRPr="002F2B21">
        <w:rPr>
          <w:rFonts w:ascii="Times New Roman" w:hAnsi="Times New Roman"/>
          <w:sz w:val="26"/>
          <w:szCs w:val="26"/>
        </w:rPr>
        <w:t xml:space="preserve"> или иными опасными для здоровья людей и окружающей среды веществами и отходами производства и потребления;</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ж)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2F2B21" w:rsidRPr="002F2B21" w:rsidRDefault="002F2B21" w:rsidP="000D3F39">
      <w:pPr>
        <w:spacing w:after="0" w:line="240" w:lineRule="auto"/>
        <w:ind w:firstLine="709"/>
        <w:jc w:val="both"/>
        <w:rPr>
          <w:rFonts w:ascii="Times New Roman" w:hAnsi="Times New Roman"/>
          <w:sz w:val="26"/>
          <w:szCs w:val="26"/>
        </w:rPr>
      </w:pPr>
      <w:r w:rsidRPr="002F2B21">
        <w:rPr>
          <w:rFonts w:ascii="Times New Roman" w:hAnsi="Times New Roman"/>
          <w:sz w:val="26"/>
          <w:szCs w:val="26"/>
        </w:rPr>
        <w:t>з)</w:t>
      </w:r>
      <w:r w:rsidR="00591AEB">
        <w:rPr>
          <w:rFonts w:ascii="Times New Roman" w:hAnsi="Times New Roman"/>
          <w:sz w:val="26"/>
          <w:szCs w:val="26"/>
        </w:rPr>
        <w:t> </w:t>
      </w:r>
      <w:r w:rsidRPr="002F2B21">
        <w:rPr>
          <w:rFonts w:ascii="Times New Roman" w:hAnsi="Times New Roman"/>
          <w:sz w:val="26"/>
          <w:szCs w:val="26"/>
        </w:rPr>
        <w:t>исполнения предписаний об устранении нарушений обязательных требований, выданных должностными лицами органов муниципального земельного контроля в пределах их компетенции;</w:t>
      </w:r>
    </w:p>
    <w:p w:rsidR="00671D36" w:rsidRPr="00671D36" w:rsidRDefault="002F2B21" w:rsidP="000D3F39">
      <w:pPr>
        <w:pStyle w:val="ConsPlusNormal"/>
        <w:ind w:firstLine="709"/>
        <w:jc w:val="both"/>
        <w:rPr>
          <w:sz w:val="26"/>
          <w:szCs w:val="26"/>
        </w:rPr>
      </w:pPr>
      <w:r w:rsidRPr="002F2B21">
        <w:rPr>
          <w:sz w:val="26"/>
          <w:szCs w:val="26"/>
        </w:rPr>
        <w:t xml:space="preserve">1.6. </w:t>
      </w:r>
      <w:r w:rsidR="00671D36" w:rsidRPr="00671D36">
        <w:rPr>
          <w:color w:val="000000"/>
          <w:sz w:val="26"/>
          <w:szCs w:val="26"/>
        </w:rPr>
        <w:t xml:space="preserve">К отношениям, связанным с осуществлением земельного контроля, организацией и проведением профилактических мероприятий, контрольных мероприятий, применяются положения ФЗ №248, Федерального </w:t>
      </w:r>
      <w:r w:rsidR="00671D36" w:rsidRPr="00947D85">
        <w:rPr>
          <w:rStyle w:val="ae"/>
          <w:color w:val="000000"/>
          <w:sz w:val="26"/>
          <w:szCs w:val="26"/>
          <w:u w:val="none"/>
        </w:rPr>
        <w:t>закона</w:t>
      </w:r>
      <w:r w:rsidR="00671D36" w:rsidRPr="00947D85">
        <w:rPr>
          <w:color w:val="000000"/>
          <w:sz w:val="26"/>
          <w:szCs w:val="26"/>
        </w:rPr>
        <w:t xml:space="preserve"> </w:t>
      </w:r>
      <w:r w:rsidR="00671D36" w:rsidRPr="00671D36">
        <w:rPr>
          <w:color w:val="000000"/>
          <w:sz w:val="26"/>
          <w:szCs w:val="26"/>
        </w:rPr>
        <w:t xml:space="preserve">от 6 октября 2003 года № 131-ФЗ «Об общих принципах организации местного самоуправления в Российской Федерации», </w:t>
      </w:r>
      <w:r w:rsidR="00671D36" w:rsidRPr="00671D36">
        <w:rPr>
          <w:sz w:val="26"/>
          <w:szCs w:val="26"/>
        </w:rPr>
        <w:t>Федерального закона от 20 марта 2025 года № 33-ФЗ «Об общих принципах организации местного самоуправления в единой системе публичной власти».</w:t>
      </w:r>
    </w:p>
    <w:p w:rsidR="00671D36" w:rsidRPr="00671D36" w:rsidRDefault="002F2B21" w:rsidP="000D3F39">
      <w:pPr>
        <w:widowControl w:val="0"/>
        <w:spacing w:after="0" w:line="240" w:lineRule="auto"/>
        <w:ind w:firstLine="709"/>
        <w:jc w:val="both"/>
        <w:rPr>
          <w:rFonts w:ascii="Times New Roman" w:hAnsi="Times New Roman"/>
          <w:sz w:val="26"/>
          <w:szCs w:val="26"/>
        </w:rPr>
      </w:pPr>
      <w:r w:rsidRPr="00671D36">
        <w:rPr>
          <w:rFonts w:ascii="Times New Roman" w:hAnsi="Times New Roman"/>
          <w:sz w:val="26"/>
          <w:szCs w:val="26"/>
        </w:rPr>
        <w:t xml:space="preserve">1.7. </w:t>
      </w:r>
      <w:r w:rsidR="00671D36" w:rsidRPr="00671D36">
        <w:rPr>
          <w:rFonts w:ascii="Times New Roman" w:hAnsi="Times New Roman"/>
          <w:sz w:val="26"/>
          <w:szCs w:val="26"/>
        </w:rPr>
        <w:t>Орган муниципального земельного контроля обеспечивает учет объектов контроля путем внесения сведений об объектах контроля в федеральную государственную информационную систему «Единая система предоставления государственных и муниципальных услуг (сервисов)».</w:t>
      </w:r>
    </w:p>
    <w:p w:rsidR="002F2B21" w:rsidRPr="002F2B21" w:rsidRDefault="002F2B21" w:rsidP="000D3F39">
      <w:pPr>
        <w:widowControl w:val="0"/>
        <w:spacing w:after="0" w:line="240" w:lineRule="auto"/>
        <w:ind w:firstLine="709"/>
        <w:jc w:val="both"/>
        <w:rPr>
          <w:rFonts w:ascii="Times New Roman" w:hAnsi="Times New Roman"/>
          <w:sz w:val="26"/>
          <w:szCs w:val="26"/>
        </w:rPr>
      </w:pPr>
      <w:r w:rsidRPr="00671D36">
        <w:rPr>
          <w:rFonts w:ascii="Times New Roman" w:hAnsi="Times New Roman"/>
          <w:sz w:val="26"/>
          <w:szCs w:val="26"/>
        </w:rPr>
        <w:t>При сборе, обработке, анализе и учете сведений об объектах контроля для целей их учета орган муниципального земельного контроля</w:t>
      </w:r>
      <w:r w:rsidRPr="002F2B21">
        <w:rPr>
          <w:rFonts w:ascii="Times New Roman" w:hAnsi="Times New Roman"/>
          <w:sz w:val="26"/>
          <w:szCs w:val="26"/>
        </w:rPr>
        <w:t xml:space="preserve">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671D36" w:rsidRPr="00671D36" w:rsidRDefault="00671D36" w:rsidP="000D3F39">
      <w:pPr>
        <w:pStyle w:val="ConsPlusNormal"/>
        <w:ind w:firstLine="709"/>
        <w:jc w:val="both"/>
        <w:rPr>
          <w:sz w:val="26"/>
          <w:szCs w:val="26"/>
        </w:rPr>
      </w:pPr>
      <w:r w:rsidRPr="00671D36">
        <w:rPr>
          <w:sz w:val="26"/>
          <w:szCs w:val="26"/>
        </w:rPr>
        <w:t>1.8</w:t>
      </w:r>
      <w:r>
        <w:rPr>
          <w:sz w:val="26"/>
          <w:szCs w:val="26"/>
        </w:rPr>
        <w:t>.</w:t>
      </w:r>
      <w:r w:rsidRPr="00671D36">
        <w:rPr>
          <w:sz w:val="24"/>
          <w:szCs w:val="24"/>
        </w:rPr>
        <w:t xml:space="preserve"> </w:t>
      </w:r>
      <w:r w:rsidRPr="00671D36">
        <w:rPr>
          <w:sz w:val="26"/>
          <w:szCs w:val="26"/>
        </w:rPr>
        <w:t>Проведение внеплановых контрольных мероприятий осуществляется с учетом ограничений, установленных Постановлением Правительства Российской Федерации от 10 марта 2022 года №336 «Об особенностях организации и осуществления государственного контроля (надзора), муниципального контроля».</w:t>
      </w:r>
    </w:p>
    <w:p w:rsidR="000462AA" w:rsidRPr="000462AA" w:rsidRDefault="000462AA" w:rsidP="000D3F39">
      <w:pPr>
        <w:pStyle w:val="ConsPlusNormal"/>
        <w:ind w:firstLine="709"/>
        <w:jc w:val="both"/>
        <w:rPr>
          <w:sz w:val="26"/>
          <w:szCs w:val="26"/>
        </w:rPr>
      </w:pPr>
      <w:r>
        <w:rPr>
          <w:sz w:val="26"/>
          <w:szCs w:val="26"/>
        </w:rPr>
        <w:t xml:space="preserve">1.9. </w:t>
      </w:r>
      <w:r w:rsidRPr="00B9003D">
        <w:rPr>
          <w:color w:val="000000"/>
          <w:sz w:val="24"/>
          <w:szCs w:val="24"/>
          <w:shd w:val="clear" w:color="auto" w:fill="FFFFFF"/>
        </w:rPr>
        <w:t xml:space="preserve"> </w:t>
      </w:r>
      <w:r w:rsidRPr="000462AA">
        <w:rPr>
          <w:color w:val="000000"/>
          <w:sz w:val="26"/>
          <w:szCs w:val="26"/>
          <w:shd w:val="clear" w:color="auto" w:fill="FFFFFF"/>
        </w:rPr>
        <w:t>Д</w:t>
      </w:r>
      <w:r w:rsidRPr="000462AA">
        <w:rPr>
          <w:color w:val="000000"/>
          <w:sz w:val="26"/>
          <w:szCs w:val="26"/>
        </w:rPr>
        <w:t>олжностные лица, уполномоченные осуществлять земельный контроль,</w:t>
      </w:r>
      <w:r w:rsidRPr="000462AA">
        <w:rPr>
          <w:color w:val="000000"/>
          <w:sz w:val="26"/>
          <w:szCs w:val="26"/>
          <w:shd w:val="clear" w:color="auto" w:fill="FFFFFF"/>
        </w:rPr>
        <w:t xml:space="preserve">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rsidR="000D3F39" w:rsidRDefault="000462AA" w:rsidP="000D3F39">
      <w:pPr>
        <w:pStyle w:val="ConsPlusNormal"/>
        <w:ind w:firstLine="709"/>
        <w:jc w:val="both"/>
        <w:rPr>
          <w:rFonts w:eastAsia="Times New Roman"/>
          <w:sz w:val="26"/>
          <w:szCs w:val="26"/>
          <w:lang w:eastAsia="ru-RU"/>
        </w:rPr>
      </w:pPr>
      <w:r>
        <w:rPr>
          <w:sz w:val="26"/>
          <w:szCs w:val="26"/>
        </w:rPr>
        <w:t>1.10.</w:t>
      </w:r>
      <w:r w:rsidRPr="000462AA">
        <w:rPr>
          <w:rFonts w:eastAsia="Times New Roman"/>
          <w:sz w:val="26"/>
          <w:szCs w:val="26"/>
          <w:lang w:eastAsia="ru-RU"/>
        </w:rPr>
        <w:t xml:space="preserve"> </w:t>
      </w:r>
      <w:r>
        <w:rPr>
          <w:rFonts w:eastAsia="Times New Roman"/>
          <w:sz w:val="26"/>
          <w:szCs w:val="26"/>
          <w:lang w:eastAsia="ru-RU"/>
        </w:rPr>
        <w:t>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rsidR="002F2B21" w:rsidRPr="002F2B21" w:rsidRDefault="000462AA" w:rsidP="003878A1">
      <w:pPr>
        <w:pStyle w:val="ConsPlusNormal"/>
        <w:ind w:firstLine="709"/>
        <w:jc w:val="both"/>
        <w:rPr>
          <w:sz w:val="26"/>
          <w:szCs w:val="26"/>
        </w:rPr>
      </w:pPr>
      <w:r>
        <w:rPr>
          <w:sz w:val="26"/>
          <w:szCs w:val="26"/>
        </w:rPr>
        <w:t>1.11</w:t>
      </w:r>
      <w:r w:rsidR="002F2B21" w:rsidRPr="002F2B21">
        <w:rPr>
          <w:sz w:val="26"/>
          <w:szCs w:val="26"/>
        </w:rPr>
        <w:t>.</w:t>
      </w:r>
      <w:r w:rsidR="00591AEB">
        <w:rPr>
          <w:sz w:val="26"/>
          <w:szCs w:val="26"/>
        </w:rPr>
        <w:t> </w:t>
      </w:r>
      <w:r w:rsidR="002F2B21" w:rsidRPr="002F2B21">
        <w:rPr>
          <w:sz w:val="26"/>
          <w:szCs w:val="26"/>
        </w:rPr>
        <w:t>Понятия, используемые в настоящем Положении, применяются в значениях, определенных Законом № 248-ФЗ.</w:t>
      </w:r>
    </w:p>
    <w:p w:rsidR="002F2B21" w:rsidRPr="003878A1" w:rsidRDefault="002F2B21" w:rsidP="003878A1">
      <w:pPr>
        <w:widowControl w:val="0"/>
        <w:numPr>
          <w:ilvl w:val="0"/>
          <w:numId w:val="2"/>
        </w:numPr>
        <w:spacing w:after="0" w:line="240" w:lineRule="auto"/>
        <w:jc w:val="center"/>
        <w:rPr>
          <w:rFonts w:ascii="Times New Roman" w:hAnsi="Times New Roman"/>
          <w:b/>
          <w:sz w:val="26"/>
          <w:szCs w:val="26"/>
        </w:rPr>
      </w:pPr>
      <w:r w:rsidRPr="003878A1">
        <w:rPr>
          <w:rFonts w:ascii="Times New Roman" w:hAnsi="Times New Roman"/>
          <w:b/>
          <w:sz w:val="26"/>
          <w:szCs w:val="26"/>
        </w:rPr>
        <w:lastRenderedPageBreak/>
        <w:t>КОНТРОЛЬНЫЙ ОРГАН, ОСУЩЕСТВЛЯЮЩИЙ МУНИЦИПАЛЬНЫЙ ЗЕМЕЛЬНЫЙ КОНТРОЛЬ</w:t>
      </w:r>
    </w:p>
    <w:p w:rsidR="002F2B21" w:rsidRPr="002F2B21" w:rsidRDefault="002F2B21" w:rsidP="003878A1">
      <w:pPr>
        <w:widowControl w:val="0"/>
        <w:spacing w:after="0" w:line="240" w:lineRule="auto"/>
        <w:jc w:val="center"/>
        <w:rPr>
          <w:rFonts w:ascii="Times New Roman" w:hAnsi="Times New Roman"/>
          <w:sz w:val="28"/>
        </w:rPr>
      </w:pPr>
    </w:p>
    <w:p w:rsidR="002F2B21" w:rsidRPr="00A50120" w:rsidRDefault="002F2B21" w:rsidP="003878A1">
      <w:pPr>
        <w:widowControl w:val="0"/>
        <w:spacing w:after="0" w:line="240" w:lineRule="auto"/>
        <w:ind w:firstLine="709"/>
        <w:jc w:val="both"/>
        <w:rPr>
          <w:rFonts w:ascii="Times New Roman" w:hAnsi="Times New Roman"/>
          <w:strike/>
          <w:sz w:val="26"/>
          <w:szCs w:val="26"/>
        </w:rPr>
      </w:pPr>
      <w:r w:rsidRPr="002F2B21">
        <w:rPr>
          <w:rFonts w:ascii="Times New Roman" w:hAnsi="Times New Roman"/>
          <w:sz w:val="26"/>
          <w:szCs w:val="26"/>
        </w:rPr>
        <w:t>2.1</w:t>
      </w:r>
      <w:r w:rsidR="005D44B5">
        <w:rPr>
          <w:rFonts w:ascii="Times New Roman" w:hAnsi="Times New Roman"/>
          <w:sz w:val="26"/>
          <w:szCs w:val="26"/>
        </w:rPr>
        <w:t>.</w:t>
      </w:r>
      <w:r w:rsidR="002733AB">
        <w:rPr>
          <w:rFonts w:ascii="Times New Roman" w:hAnsi="Times New Roman"/>
          <w:sz w:val="26"/>
          <w:szCs w:val="26"/>
        </w:rPr>
        <w:t> </w:t>
      </w:r>
      <w:r w:rsidRPr="002F2B21">
        <w:rPr>
          <w:rFonts w:ascii="Times New Roman" w:hAnsi="Times New Roman"/>
          <w:sz w:val="26"/>
          <w:szCs w:val="26"/>
        </w:rPr>
        <w:t>Контрольным органом, уполномоченным на осуществление муниципального земельного контроля, является администрация Грязовецкого муниципального округа Вологодской области  в лице  Управления имущественных и земельных отношений администрации Грязовецкого муниципального округа Вологодской области</w:t>
      </w:r>
      <w:r w:rsidRPr="002F2B21">
        <w:rPr>
          <w:rFonts w:ascii="Times New Roman" w:hAnsi="Times New Roman"/>
          <w:i/>
          <w:sz w:val="26"/>
          <w:szCs w:val="26"/>
        </w:rPr>
        <w:t xml:space="preserve"> </w:t>
      </w:r>
      <w:r w:rsidRPr="002F2B21">
        <w:rPr>
          <w:rFonts w:ascii="Times New Roman" w:hAnsi="Times New Roman"/>
          <w:sz w:val="26"/>
          <w:szCs w:val="26"/>
        </w:rPr>
        <w:t xml:space="preserve">(далее – орган муниципального земельного контроля, </w:t>
      </w:r>
      <w:r w:rsidRPr="00A50120">
        <w:rPr>
          <w:rFonts w:ascii="Times New Roman" w:hAnsi="Times New Roman"/>
          <w:sz w:val="26"/>
          <w:szCs w:val="26"/>
        </w:rPr>
        <w:t>Управление).</w:t>
      </w:r>
    </w:p>
    <w:p w:rsidR="002F2B21" w:rsidRPr="002F2B21" w:rsidRDefault="002F2B21" w:rsidP="003878A1">
      <w:pPr>
        <w:suppressLineNumbers/>
        <w:spacing w:after="0" w:line="240" w:lineRule="auto"/>
        <w:ind w:firstLine="709"/>
        <w:jc w:val="both"/>
        <w:rPr>
          <w:rFonts w:ascii="Times New Roman" w:hAnsi="Times New Roman"/>
          <w:sz w:val="26"/>
          <w:szCs w:val="26"/>
        </w:rPr>
      </w:pPr>
      <w:r w:rsidRPr="002F2B21">
        <w:rPr>
          <w:rFonts w:ascii="Times New Roman" w:hAnsi="Times New Roman"/>
          <w:sz w:val="26"/>
          <w:szCs w:val="26"/>
        </w:rPr>
        <w:t>2.2.</w:t>
      </w:r>
      <w:r w:rsidR="002733AB">
        <w:rPr>
          <w:rFonts w:ascii="Times New Roman" w:hAnsi="Times New Roman"/>
          <w:sz w:val="26"/>
          <w:szCs w:val="26"/>
        </w:rPr>
        <w:t> </w:t>
      </w:r>
      <w:r w:rsidRPr="002F2B21">
        <w:rPr>
          <w:rFonts w:ascii="Times New Roman" w:hAnsi="Times New Roman"/>
          <w:sz w:val="26"/>
          <w:szCs w:val="26"/>
        </w:rPr>
        <w:t>Должностным</w:t>
      </w:r>
      <w:r w:rsidR="00BE6FBD">
        <w:rPr>
          <w:rFonts w:ascii="Times New Roman" w:hAnsi="Times New Roman"/>
          <w:sz w:val="26"/>
          <w:szCs w:val="26"/>
        </w:rPr>
        <w:t>и лицами</w:t>
      </w:r>
      <w:r w:rsidRPr="002F2B21">
        <w:rPr>
          <w:rFonts w:ascii="Times New Roman" w:hAnsi="Times New Roman"/>
          <w:sz w:val="26"/>
          <w:szCs w:val="26"/>
        </w:rPr>
        <w:t xml:space="preserve"> контрольного органа по осуществлению муниципального земельного контроля, уполномоченным</w:t>
      </w:r>
      <w:r w:rsidR="00BE6FBD">
        <w:rPr>
          <w:rFonts w:ascii="Times New Roman" w:hAnsi="Times New Roman"/>
          <w:sz w:val="26"/>
          <w:szCs w:val="26"/>
        </w:rPr>
        <w:t>и</w:t>
      </w:r>
      <w:r w:rsidRPr="002F2B21">
        <w:rPr>
          <w:rFonts w:ascii="Times New Roman" w:hAnsi="Times New Roman"/>
          <w:sz w:val="26"/>
          <w:szCs w:val="26"/>
        </w:rPr>
        <w:t xml:space="preserve"> принимать решения о проведении профилактических </w:t>
      </w:r>
      <w:r w:rsidR="00BE6FBD">
        <w:rPr>
          <w:rFonts w:ascii="Times New Roman" w:hAnsi="Times New Roman"/>
          <w:sz w:val="26"/>
          <w:szCs w:val="26"/>
        </w:rPr>
        <w:t>и контрольных мероприятий, являю</w:t>
      </w:r>
      <w:r w:rsidRPr="002F2B21">
        <w:rPr>
          <w:rFonts w:ascii="Times New Roman" w:hAnsi="Times New Roman"/>
          <w:sz w:val="26"/>
          <w:szCs w:val="26"/>
        </w:rPr>
        <w:t xml:space="preserve">тся </w:t>
      </w:r>
      <w:r w:rsidR="00E51F99">
        <w:rPr>
          <w:rFonts w:ascii="Times New Roman" w:hAnsi="Times New Roman"/>
          <w:sz w:val="26"/>
          <w:szCs w:val="26"/>
        </w:rPr>
        <w:t>глава</w:t>
      </w:r>
      <w:r w:rsidR="00A50120">
        <w:rPr>
          <w:rFonts w:ascii="Times New Roman" w:hAnsi="Times New Roman"/>
          <w:sz w:val="26"/>
          <w:szCs w:val="26"/>
        </w:rPr>
        <w:t xml:space="preserve"> </w:t>
      </w:r>
      <w:proofErr w:type="spellStart"/>
      <w:r w:rsidR="00A50120">
        <w:rPr>
          <w:rFonts w:ascii="Times New Roman" w:hAnsi="Times New Roman"/>
          <w:sz w:val="26"/>
          <w:szCs w:val="26"/>
        </w:rPr>
        <w:t>Грязовецкого</w:t>
      </w:r>
      <w:proofErr w:type="spellEnd"/>
      <w:r w:rsidR="00A50120">
        <w:rPr>
          <w:rFonts w:ascii="Times New Roman" w:hAnsi="Times New Roman"/>
          <w:sz w:val="26"/>
          <w:szCs w:val="26"/>
        </w:rPr>
        <w:t xml:space="preserve"> муниципального округа, </w:t>
      </w:r>
      <w:r w:rsidRPr="002F2B21">
        <w:rPr>
          <w:rFonts w:ascii="Times New Roman" w:hAnsi="Times New Roman"/>
          <w:sz w:val="26"/>
          <w:szCs w:val="26"/>
        </w:rPr>
        <w:t xml:space="preserve">начальник Управления. </w:t>
      </w:r>
    </w:p>
    <w:p w:rsidR="002F2B21" w:rsidRPr="002F2B21" w:rsidRDefault="002F2B21" w:rsidP="003878A1">
      <w:pPr>
        <w:suppressLineNumbers/>
        <w:spacing w:after="0" w:line="240" w:lineRule="auto"/>
        <w:ind w:firstLine="709"/>
        <w:jc w:val="both"/>
        <w:rPr>
          <w:rFonts w:ascii="Times New Roman" w:hAnsi="Times New Roman"/>
          <w:sz w:val="26"/>
          <w:szCs w:val="26"/>
        </w:rPr>
      </w:pPr>
      <w:r w:rsidRPr="002F2B21">
        <w:rPr>
          <w:rFonts w:ascii="Times New Roman" w:hAnsi="Times New Roman"/>
          <w:sz w:val="26"/>
          <w:szCs w:val="26"/>
        </w:rPr>
        <w:t>2.3.</w:t>
      </w:r>
      <w:r w:rsidR="002733AB">
        <w:rPr>
          <w:rFonts w:ascii="Times New Roman" w:hAnsi="Times New Roman"/>
          <w:sz w:val="26"/>
          <w:szCs w:val="26"/>
        </w:rPr>
        <w:t> </w:t>
      </w:r>
      <w:r w:rsidRPr="002F2B21">
        <w:rPr>
          <w:rFonts w:ascii="Times New Roman" w:hAnsi="Times New Roman"/>
          <w:sz w:val="26"/>
          <w:szCs w:val="26"/>
        </w:rPr>
        <w:t>Должностными лицами контрольного органа, уполномоченными на осуществление муниципального земельного контроля, являются:</w:t>
      </w:r>
    </w:p>
    <w:p w:rsidR="002F2B21" w:rsidRPr="002F2B21" w:rsidRDefault="002F2B21" w:rsidP="003878A1">
      <w:pPr>
        <w:suppressLineNumbers/>
        <w:spacing w:after="0" w:line="240" w:lineRule="auto"/>
        <w:ind w:firstLine="709"/>
        <w:jc w:val="both"/>
        <w:rPr>
          <w:rFonts w:ascii="Times New Roman" w:hAnsi="Times New Roman"/>
          <w:sz w:val="26"/>
          <w:szCs w:val="26"/>
        </w:rPr>
      </w:pPr>
      <w:r w:rsidRPr="002F2B21">
        <w:rPr>
          <w:rFonts w:ascii="Times New Roman" w:hAnsi="Times New Roman"/>
          <w:sz w:val="26"/>
          <w:szCs w:val="26"/>
        </w:rPr>
        <w:t xml:space="preserve">начальник Управления; начальник отдела по земельным отношениям, заместитель </w:t>
      </w:r>
      <w:r w:rsidR="00A50120">
        <w:rPr>
          <w:rFonts w:ascii="Times New Roman" w:hAnsi="Times New Roman"/>
          <w:sz w:val="26"/>
          <w:szCs w:val="26"/>
        </w:rPr>
        <w:t>начальника Управления; начальник</w:t>
      </w:r>
      <w:r w:rsidRPr="002F2B21">
        <w:rPr>
          <w:rFonts w:ascii="Times New Roman" w:hAnsi="Times New Roman"/>
          <w:sz w:val="26"/>
          <w:szCs w:val="26"/>
        </w:rPr>
        <w:t xml:space="preserve"> отдела по </w:t>
      </w:r>
      <w:r w:rsidR="00A50120">
        <w:rPr>
          <w:rFonts w:ascii="Times New Roman" w:hAnsi="Times New Roman"/>
          <w:sz w:val="26"/>
          <w:szCs w:val="26"/>
        </w:rPr>
        <w:t>работе с землепользователями</w:t>
      </w:r>
      <w:r w:rsidRPr="002F2B21">
        <w:rPr>
          <w:rFonts w:ascii="Times New Roman" w:hAnsi="Times New Roman"/>
          <w:sz w:val="26"/>
          <w:szCs w:val="26"/>
        </w:rPr>
        <w:t xml:space="preserve"> Управления; специалисты отдела по земельным отношениям Управления, уполномоченные на осуществление муниципального земельного контроля, согласно </w:t>
      </w:r>
      <w:r w:rsidR="00A50120">
        <w:rPr>
          <w:rFonts w:ascii="Times New Roman" w:hAnsi="Times New Roman"/>
          <w:sz w:val="26"/>
          <w:szCs w:val="26"/>
        </w:rPr>
        <w:t xml:space="preserve">решению </w:t>
      </w:r>
      <w:r w:rsidRPr="002F2B21">
        <w:rPr>
          <w:rFonts w:ascii="Times New Roman" w:hAnsi="Times New Roman"/>
          <w:sz w:val="26"/>
          <w:szCs w:val="26"/>
        </w:rPr>
        <w:t>на осуществление мероприятий по проверке (далее – должностные лица).</w:t>
      </w:r>
    </w:p>
    <w:p w:rsidR="002F2B21" w:rsidRPr="002F2B21" w:rsidRDefault="002F2B21" w:rsidP="003878A1">
      <w:pPr>
        <w:suppressLineNumbers/>
        <w:spacing w:after="0" w:line="240" w:lineRule="auto"/>
        <w:ind w:firstLine="709"/>
        <w:jc w:val="both"/>
        <w:rPr>
          <w:rFonts w:ascii="Times New Roman" w:hAnsi="Times New Roman"/>
          <w:sz w:val="26"/>
          <w:szCs w:val="26"/>
        </w:rPr>
      </w:pPr>
      <w:r w:rsidRPr="002F2B21">
        <w:rPr>
          <w:rFonts w:ascii="Times New Roman" w:hAnsi="Times New Roman"/>
          <w:sz w:val="26"/>
          <w:szCs w:val="26"/>
        </w:rPr>
        <w:t xml:space="preserve"> 2.4.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Вологодской области, муниципальными правовыми актами Грязовецкого муниципального округа</w:t>
      </w:r>
      <w:r w:rsidRPr="002F2B21">
        <w:rPr>
          <w:rFonts w:ascii="Times New Roman" w:hAnsi="Times New Roman"/>
          <w:i/>
          <w:sz w:val="26"/>
          <w:szCs w:val="26"/>
        </w:rPr>
        <w:t xml:space="preserve"> </w:t>
      </w:r>
      <w:r w:rsidRPr="002F2B21">
        <w:rPr>
          <w:rFonts w:ascii="Times New Roman" w:hAnsi="Times New Roman"/>
          <w:sz w:val="26"/>
          <w:szCs w:val="26"/>
        </w:rPr>
        <w:t>Вологодской области.</w:t>
      </w:r>
    </w:p>
    <w:p w:rsidR="002F2B21" w:rsidRPr="002F2B21" w:rsidRDefault="002F2B21" w:rsidP="003878A1">
      <w:pPr>
        <w:suppressLineNumbers/>
        <w:spacing w:after="0" w:line="240" w:lineRule="auto"/>
        <w:ind w:firstLine="709"/>
        <w:jc w:val="both"/>
        <w:rPr>
          <w:rFonts w:ascii="Times New Roman" w:hAnsi="Times New Roman"/>
          <w:sz w:val="26"/>
          <w:szCs w:val="26"/>
        </w:rPr>
      </w:pPr>
      <w:r w:rsidRPr="002F2B21">
        <w:rPr>
          <w:rFonts w:ascii="Times New Roman" w:hAnsi="Times New Roman"/>
          <w:sz w:val="26"/>
          <w:szCs w:val="26"/>
        </w:rPr>
        <w:t>2.5. Права и обязанности должностных лиц органа муниципального контроля осуществляются в соответствии со статьей 29 Закона № 248-ФЗ.</w:t>
      </w:r>
    </w:p>
    <w:p w:rsidR="002F2B21" w:rsidRDefault="002F2B21" w:rsidP="003878A1">
      <w:pPr>
        <w:widowControl w:val="0"/>
        <w:spacing w:after="0" w:line="240" w:lineRule="auto"/>
        <w:ind w:firstLine="709"/>
        <w:jc w:val="both"/>
        <w:rPr>
          <w:rFonts w:ascii="Times New Roman" w:hAnsi="Times New Roman"/>
          <w:sz w:val="26"/>
          <w:szCs w:val="26"/>
        </w:rPr>
      </w:pPr>
      <w:r w:rsidRPr="002F2B21">
        <w:rPr>
          <w:rFonts w:ascii="Times New Roman" w:hAnsi="Times New Roman"/>
          <w:sz w:val="26"/>
          <w:szCs w:val="26"/>
        </w:rPr>
        <w:t>2.6.</w:t>
      </w:r>
      <w:r w:rsidR="006356F4">
        <w:rPr>
          <w:rFonts w:ascii="Times New Roman" w:hAnsi="Times New Roman"/>
          <w:sz w:val="26"/>
          <w:szCs w:val="26"/>
        </w:rPr>
        <w:t> </w:t>
      </w:r>
      <w:r w:rsidRPr="002F2B21">
        <w:rPr>
          <w:rFonts w:ascii="Times New Roman" w:hAnsi="Times New Roman"/>
          <w:sz w:val="26"/>
          <w:szCs w:val="26"/>
        </w:rPr>
        <w:t>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государственного земельного надзора, органами прокуратуры, правоохранительными органами, организациями и гражданами.</w:t>
      </w:r>
    </w:p>
    <w:p w:rsidR="003878A1" w:rsidRPr="002F2B21" w:rsidRDefault="003878A1" w:rsidP="003878A1">
      <w:pPr>
        <w:widowControl w:val="0"/>
        <w:spacing w:after="0" w:line="240" w:lineRule="auto"/>
        <w:ind w:firstLine="709"/>
        <w:jc w:val="both"/>
        <w:rPr>
          <w:rFonts w:ascii="Times New Roman" w:hAnsi="Times New Roman"/>
          <w:sz w:val="26"/>
          <w:szCs w:val="26"/>
        </w:rPr>
      </w:pPr>
    </w:p>
    <w:p w:rsidR="002F2B21" w:rsidRPr="003878A1" w:rsidRDefault="002F2B21" w:rsidP="003878A1">
      <w:pPr>
        <w:numPr>
          <w:ilvl w:val="0"/>
          <w:numId w:val="2"/>
        </w:numPr>
        <w:spacing w:after="0" w:line="240" w:lineRule="auto"/>
        <w:contextualSpacing/>
        <w:jc w:val="center"/>
        <w:rPr>
          <w:rFonts w:ascii="Times New Roman" w:hAnsi="Times New Roman"/>
          <w:b/>
          <w:sz w:val="26"/>
          <w:szCs w:val="26"/>
        </w:rPr>
      </w:pPr>
      <w:r w:rsidRPr="003878A1">
        <w:rPr>
          <w:rFonts w:ascii="Times New Roman" w:hAnsi="Times New Roman"/>
          <w:b/>
          <w:sz w:val="26"/>
          <w:szCs w:val="26"/>
        </w:rPr>
        <w:t xml:space="preserve">УПРАВЛЕНИЕ РИСКАМИ ПРИЧИНЕНИЯ ВРЕДА (УЩЕРБА) ОХРАНЯЕМЫМ ЗАКОНОМ ЦЕННОСТЯМ ПРИ ОСУЩЕСТВЛЕНИИ МУНИЦИПАЛЬНОГО ЗЕМЕЛЬНОГО КОНТРОЛЯ </w:t>
      </w:r>
    </w:p>
    <w:p w:rsidR="002F2B21" w:rsidRPr="006F5E15" w:rsidRDefault="002F2B21" w:rsidP="003878A1">
      <w:pPr>
        <w:spacing w:after="0" w:line="240" w:lineRule="auto"/>
        <w:ind w:left="714"/>
        <w:contextualSpacing/>
        <w:rPr>
          <w:rFonts w:ascii="XO Thames" w:hAnsi="XO Thames"/>
        </w:rPr>
      </w:pPr>
    </w:p>
    <w:p w:rsidR="00A50120" w:rsidRPr="003878A1" w:rsidRDefault="002F2B21" w:rsidP="003878A1">
      <w:pPr>
        <w:autoSpaceDE w:val="0"/>
        <w:autoSpaceDN w:val="0"/>
        <w:adjustRightInd w:val="0"/>
        <w:spacing w:after="0" w:line="240" w:lineRule="auto"/>
        <w:ind w:firstLine="709"/>
        <w:jc w:val="both"/>
        <w:rPr>
          <w:rFonts w:ascii="Times New Roman" w:hAnsi="Times New Roman"/>
          <w:sz w:val="26"/>
          <w:szCs w:val="26"/>
        </w:rPr>
      </w:pPr>
      <w:r w:rsidRPr="003878A1">
        <w:rPr>
          <w:rFonts w:ascii="Times New Roman" w:hAnsi="Times New Roman"/>
          <w:sz w:val="26"/>
          <w:szCs w:val="26"/>
        </w:rPr>
        <w:t>3.1.</w:t>
      </w:r>
      <w:r w:rsidR="00591AEB" w:rsidRPr="003878A1">
        <w:rPr>
          <w:rFonts w:ascii="Times New Roman" w:hAnsi="Times New Roman"/>
          <w:sz w:val="26"/>
          <w:szCs w:val="26"/>
        </w:rPr>
        <w:t> </w:t>
      </w:r>
      <w:r w:rsidRPr="003878A1">
        <w:rPr>
          <w:rFonts w:ascii="Times New Roman" w:hAnsi="Times New Roman"/>
          <w:sz w:val="26"/>
          <w:szCs w:val="26"/>
        </w:rPr>
        <w:t xml:space="preserve">Муниципальный земельный контроль </w:t>
      </w:r>
      <w:r w:rsidR="00A50120" w:rsidRPr="003878A1">
        <w:rPr>
          <w:rFonts w:ascii="Times New Roman" w:hAnsi="Times New Roman"/>
          <w:sz w:val="26"/>
          <w:szCs w:val="26"/>
        </w:rPr>
        <w:t>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2F2B21" w:rsidRPr="003878A1" w:rsidRDefault="002F2B21" w:rsidP="003878A1">
      <w:pPr>
        <w:autoSpaceDE w:val="0"/>
        <w:autoSpaceDN w:val="0"/>
        <w:adjustRightInd w:val="0"/>
        <w:spacing w:after="0" w:line="240" w:lineRule="auto"/>
        <w:ind w:firstLine="709"/>
        <w:jc w:val="both"/>
        <w:rPr>
          <w:rFonts w:ascii="Times New Roman" w:hAnsi="Times New Roman"/>
          <w:sz w:val="26"/>
          <w:szCs w:val="26"/>
        </w:rPr>
      </w:pPr>
      <w:r w:rsidRPr="003878A1">
        <w:rPr>
          <w:rFonts w:ascii="Times New Roman" w:hAnsi="Times New Roman"/>
          <w:sz w:val="26"/>
          <w:szCs w:val="26"/>
        </w:rPr>
        <w:t>3.2.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одной из категорий риска причинения вреда (ущерба):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lastRenderedPageBreak/>
        <w:t>- средний риск;</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умеренный риск;</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низкий риск.</w:t>
      </w:r>
    </w:p>
    <w:p w:rsidR="00A50120" w:rsidRPr="003878A1" w:rsidRDefault="002F2B21"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hAnsi="Times New Roman"/>
          <w:sz w:val="26"/>
          <w:szCs w:val="26"/>
        </w:rPr>
        <w:t xml:space="preserve">3.3. </w:t>
      </w:r>
      <w:r w:rsidR="00A50120" w:rsidRPr="003878A1">
        <w:rPr>
          <w:rFonts w:ascii="Times New Roman" w:hAnsi="Times New Roman"/>
          <w:sz w:val="26"/>
          <w:szCs w:val="26"/>
        </w:rPr>
        <w:t xml:space="preserve">Решение об отнесении органами муниципального земельного контроля объектов муниципального земельного контроля к определенной категории риска и изменении присвоенной объекту муниципального земельного контроля  категории риска принимается руководителем органа муниципального земельного контроля по месту нахождения земельного участка (осуществления  деятельности, действий (бездействий)), являющихся объектом муниципального земельного контроля, в соответствии с критериями отнесения их к определенной категории риска при осуществлении муниципального земельного контроля. </w:t>
      </w:r>
      <w:r w:rsidR="00A50120" w:rsidRPr="003878A1">
        <w:rPr>
          <w:rFonts w:ascii="Times New Roman" w:eastAsia="Times New Roman" w:hAnsi="Times New Roman"/>
          <w:sz w:val="26"/>
          <w:szCs w:val="26"/>
          <w:lang w:eastAsia="ru-RU"/>
        </w:rPr>
        <w:t>Объект контроля считается отнесенным к одной из категорий риска после внесения сведений в единый реестр видов контроля.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3.4. В рамках осуществления муниципального земельного контроля объекты контроля относятся к следующим категориям риска: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а) к категории среднего риска: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земельные участки, смежные с земельными участками, предназначенными для захоронения и размещения отходов производства и потребления, размещения кладбищ;</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земельные участки, расположенные в границах или примыкающие к границе береговой полосы водных объектов общего пользования;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земельные участки, кадастровая стоимость которых на 50 и более процентов превышает средний уровень кадастровой стоимости по городскому округу;</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мелиорируемые и мелиорированные земельные участки;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w:t>
      </w:r>
      <w:r w:rsidR="006356F4" w:rsidRPr="003878A1">
        <w:rPr>
          <w:rFonts w:ascii="Times New Roman" w:hAnsi="Times New Roman"/>
          <w:sz w:val="26"/>
          <w:szCs w:val="26"/>
        </w:rPr>
        <w:t> </w:t>
      </w:r>
      <w:r w:rsidRPr="003878A1">
        <w:rPr>
          <w:rFonts w:ascii="Times New Roman" w:hAnsi="Times New Roman"/>
          <w:sz w:val="26"/>
          <w:szCs w:val="26"/>
        </w:rPr>
        <w:t xml:space="preserve">земельные участки, смежные с земельными участками, на которых расположены комплексы по разведению сельскохозяйственной птицы (с проектной мощностью 40 тыс. </w:t>
      </w:r>
      <w:proofErr w:type="spellStart"/>
      <w:r w:rsidRPr="003878A1">
        <w:rPr>
          <w:rFonts w:ascii="Times New Roman" w:hAnsi="Times New Roman"/>
          <w:sz w:val="26"/>
          <w:szCs w:val="26"/>
        </w:rPr>
        <w:t>птицемест</w:t>
      </w:r>
      <w:proofErr w:type="spellEnd"/>
      <w:r w:rsidRPr="003878A1">
        <w:rPr>
          <w:rFonts w:ascii="Times New Roman" w:hAnsi="Times New Roman"/>
          <w:sz w:val="26"/>
          <w:szCs w:val="26"/>
        </w:rPr>
        <w:t xml:space="preserve"> и более);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w:t>
      </w:r>
      <w:r w:rsidR="006356F4" w:rsidRPr="003878A1">
        <w:rPr>
          <w:rFonts w:ascii="Times New Roman" w:hAnsi="Times New Roman"/>
          <w:sz w:val="26"/>
          <w:szCs w:val="26"/>
        </w:rPr>
        <w:t> </w:t>
      </w:r>
      <w:r w:rsidRPr="003878A1">
        <w:rPr>
          <w:rFonts w:ascii="Times New Roman" w:hAnsi="Times New Roman"/>
          <w:sz w:val="26"/>
          <w:szCs w:val="26"/>
        </w:rPr>
        <w:t>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б) к категории умеренного риска: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земельные участки, относящиеся к категории земель населенных пунктов и смежные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смежные с землями и (или) земельными участками, относящимися к категории земель сельскохозяйственного назначения;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земельные участки, относящиеся к категории земель сельскохозяйственного назначения и смежные с землями и (или) земельными участками, относящимися к категории земель населенных пунктов;</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w:t>
      </w:r>
      <w:r w:rsidR="002733AB" w:rsidRPr="003878A1">
        <w:rPr>
          <w:rFonts w:ascii="Times New Roman" w:hAnsi="Times New Roman"/>
          <w:sz w:val="26"/>
          <w:szCs w:val="26"/>
        </w:rPr>
        <w:t> </w:t>
      </w:r>
      <w:r w:rsidRPr="003878A1">
        <w:rPr>
          <w:rFonts w:ascii="Times New Roman" w:hAnsi="Times New Roman"/>
          <w:sz w:val="26"/>
          <w:szCs w:val="26"/>
        </w:rPr>
        <w:t xml:space="preserve">земельные участки, смежные с земельными участками из земель промышленности, энергетики, транспорта, связи, радиовещания, телевидения, </w:t>
      </w:r>
      <w:r w:rsidRPr="003878A1">
        <w:rPr>
          <w:rFonts w:ascii="Times New Roman" w:hAnsi="Times New Roman"/>
          <w:sz w:val="26"/>
          <w:szCs w:val="26"/>
        </w:rPr>
        <w:lastRenderedPageBreak/>
        <w:t>информатики, земель для обеспечения космической деятельности, земель обороны, безопасности и земель иного специального назначения;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w:t>
      </w:r>
      <w:r w:rsidR="002733AB" w:rsidRPr="003878A1">
        <w:rPr>
          <w:rFonts w:ascii="Times New Roman" w:hAnsi="Times New Roman"/>
          <w:sz w:val="26"/>
          <w:szCs w:val="26"/>
        </w:rPr>
        <w:t> </w:t>
      </w:r>
      <w:r w:rsidRPr="003878A1">
        <w:rPr>
          <w:rFonts w:ascii="Times New Roman" w:hAnsi="Times New Roman"/>
          <w:sz w:val="26"/>
          <w:szCs w:val="26"/>
        </w:rPr>
        <w:t xml:space="preserve">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w:t>
      </w:r>
      <w:proofErr w:type="spellStart"/>
      <w:r w:rsidRPr="003878A1">
        <w:rPr>
          <w:rFonts w:ascii="Times New Roman" w:hAnsi="Times New Roman"/>
          <w:sz w:val="26"/>
          <w:szCs w:val="26"/>
        </w:rPr>
        <w:t>птицемест</w:t>
      </w:r>
      <w:proofErr w:type="spellEnd"/>
      <w:r w:rsidRPr="003878A1">
        <w:rPr>
          <w:rFonts w:ascii="Times New Roman" w:hAnsi="Times New Roman"/>
          <w:sz w:val="26"/>
          <w:szCs w:val="26"/>
        </w:rPr>
        <w:t>);</w:t>
      </w:r>
    </w:p>
    <w:p w:rsidR="002F2B21" w:rsidRPr="003878A1" w:rsidRDefault="002733AB"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w:t>
      </w:r>
      <w:r w:rsidR="002F2B21" w:rsidRPr="003878A1">
        <w:rPr>
          <w:rFonts w:ascii="Times New Roman" w:hAnsi="Times New Roman"/>
          <w:sz w:val="26"/>
          <w:szCs w:val="26"/>
        </w:rPr>
        <w:t>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в) к категории низкого риска – объекты муниципального земельного контроля, которые не указаны в подпунктах «а» и «б» настоящего пункта.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3.5. При наличии критериев, позволяющих отнести</w:t>
      </w:r>
      <w:r w:rsidR="003878A1">
        <w:rPr>
          <w:rFonts w:ascii="Times New Roman" w:hAnsi="Times New Roman"/>
          <w:sz w:val="26"/>
          <w:szCs w:val="26"/>
        </w:rPr>
        <w:t xml:space="preserve"> </w:t>
      </w:r>
      <w:r w:rsidRPr="003878A1">
        <w:rPr>
          <w:rFonts w:ascii="Times New Roman" w:hAnsi="Times New Roman"/>
          <w:sz w:val="26"/>
          <w:szCs w:val="26"/>
        </w:rPr>
        <w:t>объект муниципального земельного контроля к различным категориям риска, подлежат применению критерии, относящие его к более высокой категории риска.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3.6.</w:t>
      </w:r>
      <w:r w:rsidR="006356F4" w:rsidRPr="003878A1">
        <w:rPr>
          <w:rFonts w:ascii="Times New Roman" w:hAnsi="Times New Roman"/>
          <w:sz w:val="26"/>
          <w:szCs w:val="26"/>
        </w:rPr>
        <w:t> </w:t>
      </w:r>
      <w:r w:rsidRPr="003878A1">
        <w:rPr>
          <w:rFonts w:ascii="Times New Roman" w:hAnsi="Times New Roman"/>
          <w:sz w:val="26"/>
          <w:szCs w:val="26"/>
        </w:rPr>
        <w:t>При отнесении объектов муниципального земельного контроля к категориям риска органами муниципального земельного контроля используются в том числе: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а) сведения, содержащиеся в Едином государственном реестре недвижимости;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б) сведения, содержащиеся в государственном фонде данных, полученных в результате проведения землеустройства;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сведения государственного мониторинга земель сельскохозяйственного назначения.</w:t>
      </w:r>
    </w:p>
    <w:p w:rsidR="00580962" w:rsidRPr="003878A1" w:rsidRDefault="002F2B21" w:rsidP="003878A1">
      <w:pPr>
        <w:pStyle w:val="ConsPlusNormal"/>
        <w:ind w:firstLine="709"/>
        <w:jc w:val="both"/>
        <w:rPr>
          <w:sz w:val="26"/>
          <w:szCs w:val="26"/>
        </w:rPr>
      </w:pPr>
      <w:r w:rsidRPr="003878A1">
        <w:rPr>
          <w:sz w:val="26"/>
          <w:szCs w:val="26"/>
        </w:rPr>
        <w:t xml:space="preserve">3.7. </w:t>
      </w:r>
      <w:r w:rsidR="00580962" w:rsidRPr="003878A1">
        <w:rPr>
          <w:sz w:val="26"/>
          <w:szCs w:val="26"/>
        </w:rPr>
        <w:t xml:space="preserve">В соответствии с ч.2 ст.61 ФЗ №248 плановые контрольные мероприятия </w:t>
      </w:r>
      <w:r w:rsidR="00BE6FBD" w:rsidRPr="003878A1">
        <w:rPr>
          <w:color w:val="000000"/>
          <w:sz w:val="26"/>
          <w:szCs w:val="26"/>
          <w:shd w:val="clear" w:color="auto" w:fill="FFFFFF"/>
        </w:rPr>
        <w:t xml:space="preserve">и обязательные профилактические визиты, проводимые в соответствии </w:t>
      </w:r>
      <w:r w:rsidR="00BE6FBD" w:rsidRPr="003878A1">
        <w:rPr>
          <w:sz w:val="26"/>
          <w:szCs w:val="26"/>
          <w:shd w:val="clear" w:color="auto" w:fill="FFFFFF"/>
        </w:rPr>
        <w:t>с </w:t>
      </w:r>
      <w:hyperlink r:id="rId10" w:anchor="dst101368" w:history="1">
        <w:r w:rsidR="00BE6FBD" w:rsidRPr="003878A1">
          <w:rPr>
            <w:rStyle w:val="ae"/>
            <w:color w:val="auto"/>
            <w:sz w:val="26"/>
            <w:szCs w:val="26"/>
            <w:u w:val="none"/>
            <w:shd w:val="clear" w:color="auto" w:fill="FFFFFF"/>
          </w:rPr>
          <w:t>пунктом 1 части 1 статьи 52.1</w:t>
        </w:r>
      </w:hyperlink>
      <w:r w:rsidR="00BE6FBD" w:rsidRPr="003878A1">
        <w:rPr>
          <w:sz w:val="26"/>
          <w:szCs w:val="26"/>
          <w:shd w:val="clear" w:color="auto" w:fill="FFFFFF"/>
        </w:rPr>
        <w:t> </w:t>
      </w:r>
      <w:r w:rsidR="00BE6FBD" w:rsidRPr="003878A1">
        <w:rPr>
          <w:sz w:val="26"/>
          <w:szCs w:val="26"/>
        </w:rPr>
        <w:t xml:space="preserve"> Закона № 248-ФЗ, </w:t>
      </w:r>
      <w:r w:rsidR="00580962" w:rsidRPr="003878A1">
        <w:rPr>
          <w:sz w:val="26"/>
          <w:szCs w:val="26"/>
        </w:rPr>
        <w:t xml:space="preserve">при осуществлении земельного контроля не проводятся. </w:t>
      </w:r>
    </w:p>
    <w:p w:rsidR="00BE6FBD" w:rsidRPr="003878A1" w:rsidRDefault="00BE6FBD" w:rsidP="003878A1">
      <w:pPr>
        <w:pStyle w:val="ConsPlusNormal"/>
        <w:ind w:firstLine="709"/>
        <w:jc w:val="both"/>
        <w:rPr>
          <w:color w:val="000000"/>
          <w:sz w:val="26"/>
          <w:szCs w:val="26"/>
        </w:rPr>
      </w:pPr>
      <w:r w:rsidRPr="003878A1">
        <w:rPr>
          <w:color w:val="000000"/>
          <w:sz w:val="26"/>
          <w:szCs w:val="26"/>
        </w:rPr>
        <w:t>Положения настоящего пункта не ограничивают проведение обязательных профилактических в</w:t>
      </w:r>
      <w:r w:rsidR="00E60896" w:rsidRPr="003878A1">
        <w:rPr>
          <w:color w:val="000000"/>
          <w:sz w:val="26"/>
          <w:szCs w:val="26"/>
        </w:rPr>
        <w:t xml:space="preserve">изитов, указанных в пунктах 2, </w:t>
      </w:r>
      <w:r w:rsidRPr="003878A1">
        <w:rPr>
          <w:color w:val="000000"/>
          <w:sz w:val="26"/>
          <w:szCs w:val="26"/>
        </w:rPr>
        <w:t xml:space="preserve">4 части 1 и части 2 статьи 52.1 </w:t>
      </w:r>
      <w:r w:rsidRPr="003878A1">
        <w:rPr>
          <w:sz w:val="26"/>
          <w:szCs w:val="26"/>
        </w:rPr>
        <w:t>Закона № 248-ФЗ</w:t>
      </w:r>
      <w:r w:rsidRPr="003878A1">
        <w:rPr>
          <w:color w:val="000000"/>
          <w:sz w:val="26"/>
          <w:szCs w:val="26"/>
        </w:rPr>
        <w:t xml:space="preserve">. </w:t>
      </w:r>
    </w:p>
    <w:p w:rsidR="00BE6FBD" w:rsidRPr="003878A1" w:rsidRDefault="002F2B21" w:rsidP="003878A1">
      <w:pPr>
        <w:autoSpaceDE w:val="0"/>
        <w:autoSpaceDN w:val="0"/>
        <w:adjustRightInd w:val="0"/>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3.8. </w:t>
      </w:r>
      <w:r w:rsidR="00BE6FBD" w:rsidRPr="003878A1">
        <w:rPr>
          <w:rFonts w:ascii="Times New Roman" w:hAnsi="Times New Roman"/>
          <w:sz w:val="26"/>
          <w:szCs w:val="26"/>
        </w:rPr>
        <w:t xml:space="preserve">По запросу правообладателя объекта контроля должностное лицо, уполномоченное на осуществление земельного контроля,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 </w:t>
      </w:r>
    </w:p>
    <w:p w:rsidR="00BE6FBD" w:rsidRPr="003878A1" w:rsidRDefault="00BE6FBD" w:rsidP="003878A1">
      <w:pPr>
        <w:pStyle w:val="ConsPlusNormal"/>
        <w:ind w:firstLine="709"/>
        <w:jc w:val="both"/>
        <w:rPr>
          <w:sz w:val="26"/>
          <w:szCs w:val="26"/>
        </w:rPr>
      </w:pPr>
      <w:r w:rsidRPr="003878A1">
        <w:rPr>
          <w:sz w:val="26"/>
          <w:szCs w:val="26"/>
        </w:rPr>
        <w:t>Контролируемое лицо, в том числе с использованием единого портала государственных и муниципальных услуг (функций),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BE6FBD" w:rsidRPr="003878A1" w:rsidRDefault="00BE6FBD" w:rsidP="003878A1">
      <w:pPr>
        <w:autoSpaceDE w:val="0"/>
        <w:autoSpaceDN w:val="0"/>
        <w:adjustRightInd w:val="0"/>
        <w:spacing w:after="0" w:line="240" w:lineRule="auto"/>
        <w:ind w:firstLine="709"/>
        <w:jc w:val="both"/>
        <w:rPr>
          <w:rFonts w:ascii="Times New Roman" w:hAnsi="Times New Roman"/>
          <w:sz w:val="26"/>
          <w:szCs w:val="26"/>
        </w:rPr>
      </w:pPr>
      <w:r w:rsidRPr="003878A1">
        <w:rPr>
          <w:rFonts w:ascii="Times New Roman" w:hAnsi="Times New Roman"/>
          <w:sz w:val="26"/>
          <w:szCs w:val="26"/>
        </w:rPr>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2F2B21" w:rsidRPr="002F2B21" w:rsidRDefault="002F2B21" w:rsidP="003878A1">
      <w:pPr>
        <w:widowControl w:val="0"/>
        <w:spacing w:after="0" w:line="240" w:lineRule="auto"/>
        <w:ind w:firstLine="708"/>
        <w:jc w:val="both"/>
        <w:rPr>
          <w:sz w:val="26"/>
          <w:szCs w:val="26"/>
        </w:rPr>
      </w:pPr>
    </w:p>
    <w:p w:rsidR="002F2B21" w:rsidRPr="003878A1" w:rsidRDefault="002F2B21" w:rsidP="00320784">
      <w:pPr>
        <w:numPr>
          <w:ilvl w:val="0"/>
          <w:numId w:val="2"/>
        </w:numPr>
        <w:spacing w:after="0" w:line="240" w:lineRule="auto"/>
        <w:ind w:left="0" w:hanging="284"/>
        <w:contextualSpacing/>
        <w:jc w:val="center"/>
        <w:rPr>
          <w:rFonts w:ascii="Times New Roman" w:hAnsi="Times New Roman"/>
          <w:b/>
          <w:sz w:val="26"/>
          <w:szCs w:val="26"/>
        </w:rPr>
      </w:pPr>
      <w:r w:rsidRPr="003878A1">
        <w:rPr>
          <w:rFonts w:ascii="Times New Roman" w:hAnsi="Times New Roman"/>
          <w:b/>
          <w:sz w:val="26"/>
          <w:szCs w:val="26"/>
        </w:rPr>
        <w:t>ПРОФИЛАКТИКА РИСКОВ ПРИЧИНЕНИЯ ВРЕДА</w:t>
      </w:r>
      <w:r w:rsidR="003878A1">
        <w:rPr>
          <w:rFonts w:ascii="Times New Roman" w:hAnsi="Times New Roman"/>
          <w:b/>
          <w:sz w:val="26"/>
          <w:szCs w:val="26"/>
        </w:rPr>
        <w:t xml:space="preserve"> </w:t>
      </w:r>
      <w:r w:rsidRPr="003878A1">
        <w:rPr>
          <w:rFonts w:ascii="Times New Roman" w:hAnsi="Times New Roman"/>
          <w:b/>
          <w:sz w:val="26"/>
          <w:szCs w:val="26"/>
        </w:rPr>
        <w:t>(УЩЕРБА) ОХРАНЯЕМЫМ ЗАКОНОМ ЦЕННОСТЯМ</w:t>
      </w:r>
    </w:p>
    <w:p w:rsidR="003878A1" w:rsidRPr="002F2B21" w:rsidRDefault="003878A1" w:rsidP="003878A1">
      <w:pPr>
        <w:spacing w:after="0" w:line="240" w:lineRule="auto"/>
        <w:jc w:val="center"/>
        <w:rPr>
          <w:rFonts w:ascii="Times New Roman" w:hAnsi="Times New Roman"/>
          <w:b/>
        </w:rPr>
      </w:pP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4.1</w:t>
      </w:r>
      <w:r w:rsidR="005D44B5" w:rsidRPr="003878A1">
        <w:rPr>
          <w:rFonts w:ascii="Times New Roman" w:hAnsi="Times New Roman"/>
          <w:sz w:val="26"/>
          <w:szCs w:val="26"/>
        </w:rPr>
        <w:t>.</w:t>
      </w:r>
      <w:r w:rsidR="002733AB" w:rsidRPr="003878A1">
        <w:rPr>
          <w:rFonts w:ascii="Times New Roman" w:hAnsi="Times New Roman"/>
          <w:sz w:val="26"/>
          <w:szCs w:val="26"/>
        </w:rPr>
        <w:t> </w:t>
      </w:r>
      <w:r w:rsidRPr="003878A1">
        <w:rPr>
          <w:rFonts w:ascii="Times New Roman" w:hAnsi="Times New Roman"/>
          <w:sz w:val="26"/>
          <w:szCs w:val="26"/>
        </w:rPr>
        <w:t xml:space="preserve">Профилактические мероприятия осуществляются органами </w:t>
      </w:r>
      <w:r w:rsidRPr="003878A1">
        <w:rPr>
          <w:rFonts w:ascii="Times New Roman" w:hAnsi="Times New Roman"/>
          <w:sz w:val="26"/>
          <w:szCs w:val="26"/>
        </w:rPr>
        <w:lastRenderedPageBreak/>
        <w:t>муниципального земельного контроля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создания условий для доведения обязательных требований до контролируемых лиц, способов их соблюдения.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на осуществление муниципального земельного контроля незамедлительно направляет информацию об этом руководителю (заместителю руководителя) органа муниципального земельного контроля для принятия решения о проведении контрольных мероприятий.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4.2</w:t>
      </w:r>
      <w:r w:rsidR="005D44B5" w:rsidRPr="003878A1">
        <w:rPr>
          <w:rFonts w:ascii="Times New Roman" w:hAnsi="Times New Roman"/>
          <w:sz w:val="26"/>
          <w:szCs w:val="26"/>
        </w:rPr>
        <w:t>.</w:t>
      </w:r>
      <w:r w:rsidR="002733AB" w:rsidRPr="003878A1">
        <w:rPr>
          <w:rFonts w:ascii="Times New Roman" w:hAnsi="Times New Roman"/>
          <w:sz w:val="26"/>
          <w:szCs w:val="26"/>
        </w:rPr>
        <w:t> </w:t>
      </w:r>
      <w:r w:rsidRPr="003878A1">
        <w:rPr>
          <w:rFonts w:ascii="Times New Roman" w:hAnsi="Times New Roman"/>
          <w:sz w:val="26"/>
          <w:szCs w:val="26"/>
        </w:rPr>
        <w:t>При осуществлении муниципального земельного контроля могут проводиться следующие виды профилактических мероприятий: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информирование;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обобщение правоприменительной практики;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объявление предостережений;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консультирование;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профилактический визит.</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4.3.</w:t>
      </w:r>
      <w:r w:rsidR="002733AB" w:rsidRPr="003878A1">
        <w:rPr>
          <w:rFonts w:ascii="Times New Roman" w:hAnsi="Times New Roman"/>
          <w:sz w:val="26"/>
          <w:szCs w:val="26"/>
        </w:rPr>
        <w:t> </w:t>
      </w:r>
      <w:r w:rsidRPr="003878A1">
        <w:rPr>
          <w:rFonts w:ascii="Times New Roman" w:hAnsi="Times New Roman"/>
          <w:sz w:val="26"/>
          <w:szCs w:val="26"/>
        </w:rPr>
        <w:t>Информирование осуществляется органом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Грязовецкого муниципального округа Вологодской области в информационно-телекоммуникационной сети «Интернет» (далее – сайт в сети «Интернет») и средствах массовой информации.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Орган муниципального земельного контроля обязан размещать и поддерживать в актуальном состоянии на сайте в сети «Интернет» сведения, предусмотренные </w:t>
      </w:r>
      <w:hyperlink r:id="rId11" w:history="1">
        <w:r w:rsidRPr="003878A1">
          <w:rPr>
            <w:rFonts w:ascii="Times New Roman" w:hAnsi="Times New Roman"/>
            <w:sz w:val="26"/>
            <w:szCs w:val="26"/>
          </w:rPr>
          <w:t>частью 3 статьи 46</w:t>
        </w:r>
      </w:hyperlink>
      <w:r w:rsidRPr="003878A1">
        <w:rPr>
          <w:rFonts w:ascii="Times New Roman" w:hAnsi="Times New Roman"/>
          <w:sz w:val="26"/>
          <w:szCs w:val="26"/>
        </w:rPr>
        <w:t xml:space="preserve"> Закона № 248-ФЗ.</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4.4.</w:t>
      </w:r>
      <w:r w:rsidR="002733AB" w:rsidRPr="003878A1">
        <w:rPr>
          <w:rFonts w:ascii="Times New Roman" w:hAnsi="Times New Roman"/>
          <w:sz w:val="26"/>
          <w:szCs w:val="26"/>
        </w:rPr>
        <w:t> </w:t>
      </w:r>
      <w:r w:rsidRPr="003878A1">
        <w:rPr>
          <w:rFonts w:ascii="Times New Roman" w:hAnsi="Times New Roman"/>
          <w:sz w:val="26"/>
          <w:szCs w:val="26"/>
        </w:rPr>
        <w:t>Обобщение правоприменительной практики осуществляется органом муниципального земельного контроля посредством сбора и анализа данных о проведенных контрольных (надзорных) мероприятиях и их результатах.</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По итогам обобщения правоприменительной практики органом муниципального земельного контроля ежегодно готовятся доклады, содержащие результаты обобщения правоприменительной практики по осуществлению муниципального земельного контроля, которые утверждаются и размещаются в срок до 1 июля года, следующего за отчетным годом, на сайте в сети «Интернет».</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4.5.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контроля сведений о готовящихся нарушениях </w:t>
      </w:r>
      <w:r w:rsidRPr="003878A1">
        <w:rPr>
          <w:rFonts w:ascii="Times New Roman" w:hAnsi="Times New Roman"/>
          <w:sz w:val="26"/>
          <w:szCs w:val="26"/>
        </w:rPr>
        <w:lastRenderedPageBreak/>
        <w:t>обязательных требований, и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 обязательных требований.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Предостережения объявляются руководителем (заместителем руководителя)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Объявляемые предостережения регистрируются в журнале учета предостережений с присвоением регистрационного номера.</w:t>
      </w:r>
    </w:p>
    <w:p w:rsidR="00BE6FBD" w:rsidRPr="003878A1" w:rsidRDefault="00BE6FBD"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земельного контроля в течение 30 дней со дня получения, </w:t>
      </w:r>
      <w:r w:rsidRPr="003878A1">
        <w:rPr>
          <w:rFonts w:ascii="Times New Roman" w:eastAsia="Times New Roman" w:hAnsi="Times New Roman"/>
          <w:sz w:val="26"/>
          <w:szCs w:val="26"/>
          <w:lang w:eastAsia="ru-RU"/>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3878A1">
        <w:rPr>
          <w:rFonts w:ascii="Times New Roman" w:hAnsi="Times New Roman"/>
          <w:sz w:val="26"/>
          <w:szCs w:val="26"/>
        </w:rPr>
        <w:t>. В результате рассмотрения возражения контролируемому лицу направляется ответ с информацией о согласии или несогласии с возражением.</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случае принятия представленных в возражении контролируемого лица доводов руководитель (заместитель руководителя)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BD709C" w:rsidRPr="003878A1" w:rsidRDefault="002F2B21"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hAnsi="Times New Roman"/>
          <w:sz w:val="26"/>
          <w:szCs w:val="26"/>
        </w:rPr>
        <w:t>4.6.</w:t>
      </w:r>
      <w:r w:rsidR="002733AB" w:rsidRPr="003878A1">
        <w:rPr>
          <w:rFonts w:ascii="Times New Roman" w:hAnsi="Times New Roman"/>
          <w:sz w:val="26"/>
          <w:szCs w:val="26"/>
        </w:rPr>
        <w:t> </w:t>
      </w:r>
      <w:r w:rsidR="00BD709C" w:rsidRPr="003878A1">
        <w:rPr>
          <w:rFonts w:ascii="Times New Roman" w:eastAsia="Times New Roman" w:hAnsi="Times New Roman"/>
          <w:sz w:val="26"/>
          <w:szCs w:val="26"/>
          <w:lang w:eastAsia="ru-RU"/>
        </w:rPr>
        <w:t>Должностное лицо органа муниципального земельного контроля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eastAsia="Times New Roman" w:hAnsi="Times New Roman"/>
          <w:sz w:val="26"/>
          <w:szCs w:val="26"/>
          <w:lang w:eastAsia="ru-RU"/>
        </w:rPr>
        <w:t xml:space="preserve">Консультирование может осуществляться должностным лицом органа муниципального земельного контроля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 </w:t>
      </w:r>
      <w:r w:rsidRPr="003878A1">
        <w:rPr>
          <w:rFonts w:ascii="Times New Roman" w:hAnsi="Times New Roman"/>
          <w:sz w:val="26"/>
          <w:szCs w:val="26"/>
        </w:rPr>
        <w:t>по следующим вопросам:</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а) организация и осуществление муниципального земельного контроля;</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б) порядок осуществления контрольных мероприятий, установленных настоящим Положением;</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порядок обжалования действий (бездействия) должностных лиц органа муниципального земельного контроля;</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w:t>
      </w:r>
      <w:r w:rsidRPr="003878A1">
        <w:rPr>
          <w:rFonts w:ascii="Times New Roman" w:hAnsi="Times New Roman"/>
          <w:sz w:val="26"/>
          <w:szCs w:val="26"/>
        </w:rPr>
        <w:lastRenderedPageBreak/>
        <w:t>мероприятий.</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Консультирование в письменной форме осуществляется должностным лицом в следующих случаях:</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а) контролируемым лицом представлен письменный запрос о представлении письменного ответа по вопросам консультирования;</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б) за время консультирования предоставить ответ на поставленные вопросы невозможно;</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ответ на поставленные вопросы требует дополнительного запроса сведений.</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муниципального земельного контроля, иных участников контрольного мероприятия, а также результаты проведенных в рамках контрольного мероприятия экспертизы, испытаний.</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по вопросам соблюдения обязательных требований.</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Органы муниципального земельного контроля ведут журналы учета консультирований.</w:t>
      </w:r>
    </w:p>
    <w:p w:rsidR="00BD709C" w:rsidRPr="003878A1" w:rsidRDefault="00BD709C"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сайте в сети «Интернет» письменного разъяснения.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4.7.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 а инспектор органа муниципального земельного контроля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Профилактический визит проводится по инициативе органа муниципального земельного контроля (обязательный профилактический визит) или по инициативе контролируемого лица.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52 Закона № 248-ФЗ.</w:t>
      </w:r>
    </w:p>
    <w:p w:rsidR="002F2B21" w:rsidRPr="003878A1" w:rsidRDefault="002F2B21" w:rsidP="003878A1">
      <w:pPr>
        <w:pStyle w:val="ConsPlusNormal"/>
        <w:ind w:firstLine="709"/>
        <w:jc w:val="both"/>
        <w:rPr>
          <w:color w:val="000000"/>
          <w:sz w:val="26"/>
          <w:szCs w:val="26"/>
        </w:rPr>
      </w:pPr>
      <w:r w:rsidRPr="003878A1">
        <w:rPr>
          <w:sz w:val="26"/>
          <w:szCs w:val="26"/>
        </w:rPr>
        <w:t xml:space="preserve">4.8. Обязательный профилактический визит проводится </w:t>
      </w:r>
      <w:r w:rsidR="00BD709C" w:rsidRPr="003878A1">
        <w:rPr>
          <w:sz w:val="26"/>
          <w:szCs w:val="26"/>
        </w:rPr>
        <w:t xml:space="preserve">по основаниям, предусмотренным </w:t>
      </w:r>
      <w:r w:rsidR="00E60896" w:rsidRPr="003878A1">
        <w:rPr>
          <w:color w:val="000000"/>
          <w:sz w:val="26"/>
          <w:szCs w:val="26"/>
        </w:rPr>
        <w:t xml:space="preserve">пунктами 2, 4 части 1 и части 2 статьи 52.1 </w:t>
      </w:r>
      <w:r w:rsidR="00E60896" w:rsidRPr="003878A1">
        <w:rPr>
          <w:sz w:val="26"/>
          <w:szCs w:val="26"/>
        </w:rPr>
        <w:t>Закона № 248-ФЗ</w:t>
      </w:r>
      <w:r w:rsidR="00E60896" w:rsidRPr="003878A1">
        <w:rPr>
          <w:color w:val="000000"/>
          <w:sz w:val="26"/>
          <w:szCs w:val="26"/>
        </w:rPr>
        <w:t>:</w:t>
      </w:r>
    </w:p>
    <w:p w:rsidR="00E60896" w:rsidRPr="003878A1" w:rsidRDefault="00E60896" w:rsidP="003878A1">
      <w:pPr>
        <w:suppressAutoHyphens/>
        <w:autoSpaceDE w:val="0"/>
        <w:spacing w:after="0" w:line="240" w:lineRule="auto"/>
        <w:ind w:firstLine="709"/>
        <w:contextualSpacing/>
        <w:jc w:val="both"/>
        <w:rPr>
          <w:rFonts w:ascii="Times New Roman" w:hAnsi="Times New Roman"/>
          <w:color w:val="000000"/>
          <w:sz w:val="26"/>
          <w:szCs w:val="26"/>
          <w:shd w:val="clear" w:color="auto" w:fill="FFFFFF"/>
        </w:rPr>
      </w:pPr>
      <w:r w:rsidRPr="003878A1">
        <w:rPr>
          <w:rFonts w:ascii="Times New Roman" w:hAnsi="Times New Roman"/>
          <w:color w:val="000000"/>
          <w:sz w:val="26"/>
          <w:szCs w:val="26"/>
          <w:shd w:val="clear" w:color="auto" w:fill="FFFFFF"/>
        </w:rPr>
        <w:lastRenderedPageBreak/>
        <w:t>1.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sidRPr="003878A1">
        <w:rPr>
          <w:rFonts w:ascii="Times New Roman" w:hAnsi="Times New Roman"/>
          <w:sz w:val="26"/>
          <w:szCs w:val="26"/>
          <w:shd w:val="clear" w:color="auto" w:fill="FFFFFF"/>
        </w:rPr>
        <w:t>статьей 8</w:t>
      </w:r>
      <w:r w:rsidR="003878A1">
        <w:rPr>
          <w:rFonts w:ascii="Times New Roman" w:hAnsi="Times New Roman"/>
          <w:sz w:val="26"/>
          <w:szCs w:val="26"/>
          <w:shd w:val="clear" w:color="auto" w:fill="FFFFFF"/>
        </w:rPr>
        <w:t xml:space="preserve"> </w:t>
      </w:r>
      <w:r w:rsidRPr="003878A1">
        <w:rPr>
          <w:rFonts w:ascii="Times New Roman" w:hAnsi="Times New Roman"/>
          <w:color w:val="000000"/>
          <w:sz w:val="26"/>
          <w:szCs w:val="26"/>
          <w:shd w:val="clear" w:color="auto" w:fill="FFFFFF"/>
        </w:rPr>
        <w:t>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E60896" w:rsidRPr="003878A1" w:rsidRDefault="00E60896" w:rsidP="003878A1">
      <w:pPr>
        <w:suppressAutoHyphens/>
        <w:autoSpaceDE w:val="0"/>
        <w:spacing w:after="0" w:line="240" w:lineRule="auto"/>
        <w:ind w:firstLine="709"/>
        <w:contextualSpacing/>
        <w:jc w:val="both"/>
        <w:rPr>
          <w:rFonts w:ascii="Times New Roman" w:hAnsi="Times New Roman"/>
          <w:color w:val="000000"/>
          <w:sz w:val="26"/>
          <w:szCs w:val="26"/>
          <w:shd w:val="clear" w:color="auto" w:fill="FFFFFF"/>
        </w:rPr>
      </w:pPr>
      <w:r w:rsidRPr="003878A1">
        <w:rPr>
          <w:rFonts w:ascii="Times New Roman" w:hAnsi="Times New Roman"/>
          <w:color w:val="000000"/>
          <w:sz w:val="26"/>
          <w:szCs w:val="26"/>
        </w:rPr>
        <w:t>2.  по поручению:</w:t>
      </w:r>
    </w:p>
    <w:p w:rsidR="00E60896" w:rsidRPr="003878A1" w:rsidRDefault="00E60896" w:rsidP="003878A1">
      <w:pPr>
        <w:suppressAutoHyphens/>
        <w:autoSpaceDE w:val="0"/>
        <w:spacing w:after="0" w:line="240" w:lineRule="auto"/>
        <w:ind w:firstLine="709"/>
        <w:contextualSpacing/>
        <w:jc w:val="both"/>
        <w:rPr>
          <w:rFonts w:ascii="Times New Roman" w:hAnsi="Times New Roman"/>
          <w:color w:val="000000"/>
          <w:sz w:val="26"/>
          <w:szCs w:val="26"/>
          <w:shd w:val="clear" w:color="auto" w:fill="FFFFFF"/>
        </w:rPr>
      </w:pPr>
      <w:r w:rsidRPr="003878A1">
        <w:rPr>
          <w:rFonts w:ascii="Times New Roman" w:hAnsi="Times New Roman"/>
          <w:sz w:val="26"/>
          <w:szCs w:val="26"/>
        </w:rPr>
        <w:t>а) Президента Российской Федерации;</w:t>
      </w:r>
    </w:p>
    <w:p w:rsidR="00E60896" w:rsidRPr="003878A1" w:rsidRDefault="00E60896" w:rsidP="003878A1">
      <w:pPr>
        <w:suppressAutoHyphens/>
        <w:autoSpaceDE w:val="0"/>
        <w:spacing w:after="0" w:line="240" w:lineRule="auto"/>
        <w:ind w:firstLine="709"/>
        <w:contextualSpacing/>
        <w:jc w:val="both"/>
        <w:rPr>
          <w:rFonts w:ascii="Times New Roman" w:hAnsi="Times New Roman"/>
          <w:color w:val="000000"/>
          <w:sz w:val="26"/>
          <w:szCs w:val="26"/>
          <w:shd w:val="clear" w:color="auto" w:fill="FFFFFF"/>
        </w:rPr>
      </w:pPr>
      <w:r w:rsidRPr="003878A1">
        <w:rPr>
          <w:rFonts w:ascii="Times New Roman" w:hAnsi="Times New Roman"/>
          <w:color w:val="000000"/>
          <w:sz w:val="26"/>
          <w:szCs w:val="26"/>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p w:rsidR="00E60896" w:rsidRPr="003878A1" w:rsidRDefault="00E60896" w:rsidP="003878A1">
      <w:pPr>
        <w:pStyle w:val="ConsPlusNormal"/>
        <w:ind w:firstLine="709"/>
        <w:jc w:val="both"/>
        <w:rPr>
          <w:sz w:val="26"/>
          <w:szCs w:val="26"/>
        </w:rPr>
      </w:pPr>
      <w:r w:rsidRPr="003878A1">
        <w:rPr>
          <w:sz w:val="26"/>
          <w:szCs w:val="26"/>
        </w:rPr>
        <w:t>Уведомления, указанные в подпункте 1 настоящего пункта, предоставляются в отношении следующих видов предпринимательской деятельности:</w:t>
      </w:r>
    </w:p>
    <w:p w:rsidR="00E60896" w:rsidRPr="003878A1" w:rsidRDefault="00E60896" w:rsidP="003878A1">
      <w:pPr>
        <w:autoSpaceDE w:val="0"/>
        <w:autoSpaceDN w:val="0"/>
        <w:adjustRightInd w:val="0"/>
        <w:spacing w:after="0" w:line="240" w:lineRule="auto"/>
        <w:ind w:firstLine="709"/>
        <w:jc w:val="both"/>
        <w:rPr>
          <w:rFonts w:ascii="Times New Roman" w:hAnsi="Times New Roman"/>
          <w:sz w:val="26"/>
          <w:szCs w:val="26"/>
        </w:rPr>
      </w:pPr>
      <w:r w:rsidRPr="003878A1">
        <w:rPr>
          <w:rFonts w:ascii="Times New Roman" w:hAnsi="Times New Roman"/>
          <w:sz w:val="26"/>
          <w:szCs w:val="26"/>
        </w:rPr>
        <w:t>1) недропользование;</w:t>
      </w:r>
    </w:p>
    <w:p w:rsidR="00E60896" w:rsidRPr="003878A1" w:rsidRDefault="00E60896" w:rsidP="003878A1">
      <w:pPr>
        <w:autoSpaceDE w:val="0"/>
        <w:autoSpaceDN w:val="0"/>
        <w:adjustRightInd w:val="0"/>
        <w:spacing w:after="0" w:line="240" w:lineRule="auto"/>
        <w:ind w:firstLine="709"/>
        <w:jc w:val="both"/>
        <w:rPr>
          <w:rFonts w:ascii="Times New Roman" w:hAnsi="Times New Roman"/>
          <w:sz w:val="26"/>
          <w:szCs w:val="26"/>
          <w:shd w:val="clear" w:color="auto" w:fill="FFFFFF"/>
        </w:rPr>
      </w:pPr>
      <w:r w:rsidRPr="003878A1">
        <w:rPr>
          <w:rFonts w:ascii="Times New Roman" w:hAnsi="Times New Roman"/>
          <w:sz w:val="26"/>
          <w:szCs w:val="26"/>
        </w:rPr>
        <w:t>2) р</w:t>
      </w:r>
      <w:r w:rsidRPr="003878A1">
        <w:rPr>
          <w:rFonts w:ascii="Times New Roman" w:hAnsi="Times New Roman"/>
          <w:sz w:val="26"/>
          <w:szCs w:val="26"/>
          <w:shd w:val="clear" w:color="auto" w:fill="FFFFFF"/>
        </w:rPr>
        <w:t>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rsidR="00E60896" w:rsidRPr="003878A1" w:rsidRDefault="00E60896"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eastAsia="Times New Roman" w:hAnsi="Times New Roman"/>
          <w:sz w:val="26"/>
          <w:szCs w:val="26"/>
          <w:lang w:eastAsia="ru-RU"/>
        </w:rPr>
        <w:t xml:space="preserve">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r:id="rId12" w:history="1">
        <w:r w:rsidRPr="003878A1">
          <w:rPr>
            <w:rFonts w:ascii="Times New Roman" w:eastAsia="Times New Roman" w:hAnsi="Times New Roman"/>
            <w:sz w:val="26"/>
            <w:szCs w:val="26"/>
            <w:lang w:eastAsia="ru-RU"/>
          </w:rPr>
          <w:t>частью 5 статьи 21</w:t>
        </w:r>
      </w:hyperlink>
      <w:r w:rsidRPr="003878A1">
        <w:rPr>
          <w:rFonts w:ascii="Times New Roman" w:eastAsia="Times New Roman" w:hAnsi="Times New Roman"/>
          <w:sz w:val="26"/>
          <w:szCs w:val="26"/>
          <w:lang w:eastAsia="ru-RU"/>
        </w:rPr>
        <w:t xml:space="preserve"> Закона № 248-ФЗ.</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В рамках обязательного профилактического визита инспектор органа муниципального земельного контроля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lastRenderedPageBreak/>
        <w:t>В случае невозможности проведения обязательного профилактического визита и (или) уклонения контролируемого лица от его проведения инспектором органа муниципального земельного контроля составляется акт о невозможности проведения обязательного профилактического визита в порядке, предусмотренном частью 10 статьи 65 Закона № 248-ФЗ.</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случае невозможности проведения обязательного профилактического визита уполномоченное должностное лицо органа муниципального земельного контроля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Закона № 248-ФЗ.</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4.</w:t>
      </w:r>
      <w:r w:rsidR="0057218D" w:rsidRPr="003878A1">
        <w:rPr>
          <w:rFonts w:ascii="Times New Roman" w:hAnsi="Times New Roman"/>
          <w:sz w:val="26"/>
          <w:szCs w:val="26"/>
        </w:rPr>
        <w:t>9</w:t>
      </w:r>
      <w:r w:rsidRPr="003878A1">
        <w:rPr>
          <w:rFonts w:ascii="Times New Roman" w:hAnsi="Times New Roman"/>
          <w:sz w:val="26"/>
          <w:szCs w:val="26"/>
        </w:rPr>
        <w:t>.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Контролируемое лицо подает заявление о проведении профилактического визита (далее в настоящей статье - заявление) посредством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r w:rsidR="003878A1">
        <w:rPr>
          <w:rFonts w:ascii="Times New Roman" w:hAnsi="Times New Roman"/>
          <w:sz w:val="26"/>
          <w:szCs w:val="26"/>
        </w:rPr>
        <w:t>)</w:t>
      </w:r>
      <w:r w:rsidRPr="003878A1">
        <w:rPr>
          <w:rFonts w:ascii="Times New Roman" w:hAnsi="Times New Roman"/>
          <w:sz w:val="26"/>
          <w:szCs w:val="26"/>
        </w:rPr>
        <w:t>.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В случае принятия решения о проведении профилактического визита орган муниципального </w:t>
      </w:r>
      <w:r w:rsidR="00591AEB" w:rsidRPr="003878A1">
        <w:rPr>
          <w:rFonts w:ascii="Times New Roman" w:hAnsi="Times New Roman"/>
          <w:sz w:val="26"/>
          <w:szCs w:val="26"/>
        </w:rPr>
        <w:t>земельного контроля</w:t>
      </w:r>
      <w:r w:rsidRPr="003878A1">
        <w:rPr>
          <w:rFonts w:ascii="Times New Roman" w:hAnsi="Times New Roman"/>
          <w:sz w:val="26"/>
          <w:szCs w:val="26"/>
        </w:rPr>
        <w:t xml:space="preserve"> в течение 20 рабочих дней согласовывает дату его проведения с контролируемым лицом любым способом, обеспечивающим фиксирование такого согласования.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Решение об отказе в проведении профилактического визита принимается в следующих случаях:</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а) от контролируемого лица поступило уведомление об отзыве заявления;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б)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в) в течение года до даты подачи заявления органом муниципального земельного контроля проведен профилактический визит по ранее поданному заявлению;</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г) заявление содержит нецензурные либо оскорбительные выражения, угрозы жизни, здоровью и имуществу должностных лиц органа муниципального земельног</w:t>
      </w:r>
      <w:r w:rsidR="00371A7F" w:rsidRPr="003878A1">
        <w:rPr>
          <w:rFonts w:ascii="Times New Roman" w:hAnsi="Times New Roman"/>
          <w:sz w:val="26"/>
          <w:szCs w:val="26"/>
        </w:rPr>
        <w:t>о контроля либо членов их семей;</w:t>
      </w:r>
    </w:p>
    <w:p w:rsidR="00371A7F" w:rsidRPr="003878A1" w:rsidRDefault="00371A7F"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hAnsi="Times New Roman"/>
          <w:sz w:val="26"/>
          <w:szCs w:val="26"/>
        </w:rPr>
        <w:t xml:space="preserve">д) </w:t>
      </w:r>
      <w:r w:rsidRPr="003878A1">
        <w:rPr>
          <w:rFonts w:ascii="Times New Roman" w:eastAsia="Times New Roman" w:hAnsi="Times New Roman"/>
          <w:sz w:val="26"/>
          <w:szCs w:val="26"/>
          <w:lang w:eastAsia="ru-RU"/>
        </w:rPr>
        <w:t>контролируемое лицо не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2F2B21" w:rsidRPr="003878A1" w:rsidRDefault="002F2B21"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hAnsi="Times New Roman"/>
          <w:sz w:val="26"/>
          <w:szCs w:val="26"/>
        </w:rPr>
        <w:t>Решение об отказе в проведении профилактического визита может быть обжаловано контролируемым лицом в порядке, установленном Законом № 248-ФЗ.</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lastRenderedPageBreak/>
        <w:t>Контролируемое лицо вправе отозвать заявление либо направить отказ от проведения профилактического визита, уведомив об этом орган муниципального земельного контроля не позднее чем за 5 рабочих дней до даты его проведения.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В рамках профилактического визита при согласии контролируемого лица инспектор органа муниципального земельного контроля проводит отбор проб (образцов), инструментальное обследование, испытание.</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Разъяснения и рекомендации, полученные контролируемым лицом в ходе профилактического визита, носят рекомендательный характер.</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rsidR="0068581E" w:rsidRPr="002F2B21" w:rsidRDefault="0068581E" w:rsidP="003878A1">
      <w:pPr>
        <w:spacing w:after="0" w:line="240" w:lineRule="auto"/>
        <w:ind w:firstLine="540"/>
        <w:jc w:val="both"/>
        <w:rPr>
          <w:rFonts w:ascii="Times New Roman" w:hAnsi="Times New Roman"/>
          <w:sz w:val="26"/>
          <w:szCs w:val="26"/>
        </w:rPr>
      </w:pPr>
    </w:p>
    <w:p w:rsidR="002F2B21" w:rsidRPr="003878A1" w:rsidRDefault="002F2B21" w:rsidP="003878A1">
      <w:pPr>
        <w:widowControl w:val="0"/>
        <w:numPr>
          <w:ilvl w:val="0"/>
          <w:numId w:val="2"/>
        </w:numPr>
        <w:spacing w:after="0" w:line="240" w:lineRule="auto"/>
        <w:jc w:val="center"/>
        <w:rPr>
          <w:rFonts w:ascii="Times New Roman" w:hAnsi="Times New Roman"/>
          <w:b/>
          <w:sz w:val="26"/>
          <w:szCs w:val="26"/>
        </w:rPr>
      </w:pPr>
      <w:r w:rsidRPr="003878A1">
        <w:rPr>
          <w:rFonts w:ascii="Times New Roman" w:hAnsi="Times New Roman"/>
          <w:b/>
          <w:sz w:val="26"/>
          <w:szCs w:val="26"/>
        </w:rPr>
        <w:t xml:space="preserve">ОСУЩЕСТВЛЕНИЕ </w:t>
      </w:r>
    </w:p>
    <w:p w:rsidR="002F2B21" w:rsidRPr="003878A1" w:rsidRDefault="002F2B21" w:rsidP="003878A1">
      <w:pPr>
        <w:spacing w:after="0" w:line="240" w:lineRule="auto"/>
        <w:contextualSpacing/>
        <w:jc w:val="center"/>
        <w:rPr>
          <w:rFonts w:ascii="Times New Roman" w:hAnsi="Times New Roman"/>
          <w:b/>
          <w:sz w:val="26"/>
          <w:szCs w:val="26"/>
        </w:rPr>
      </w:pPr>
      <w:r w:rsidRPr="003878A1">
        <w:rPr>
          <w:rFonts w:ascii="Times New Roman" w:hAnsi="Times New Roman"/>
          <w:b/>
          <w:sz w:val="26"/>
          <w:szCs w:val="26"/>
        </w:rPr>
        <w:t>МУНИЦИПАЛЬНОГО ЗЕМЕЛЬНОГО КОНТРОЛЯ</w:t>
      </w:r>
    </w:p>
    <w:p w:rsidR="002F2B21" w:rsidRPr="006F5E15" w:rsidRDefault="002F2B21" w:rsidP="003878A1">
      <w:pPr>
        <w:spacing w:after="0" w:line="240" w:lineRule="auto"/>
        <w:contextualSpacing/>
        <w:jc w:val="center"/>
        <w:rPr>
          <w:rFonts w:ascii="XO Thames" w:hAnsi="XO Thames"/>
          <w:sz w:val="21"/>
        </w:rPr>
      </w:pPr>
    </w:p>
    <w:p w:rsidR="002F2B21" w:rsidRPr="003878A1" w:rsidRDefault="002F2B21" w:rsidP="003878A1">
      <w:pPr>
        <w:widowControl w:val="0"/>
        <w:spacing w:after="0" w:line="240" w:lineRule="auto"/>
        <w:ind w:firstLine="709"/>
        <w:jc w:val="both"/>
        <w:rPr>
          <w:rFonts w:ascii="Times New Roman" w:hAnsi="Times New Roman"/>
          <w:strike/>
          <w:sz w:val="26"/>
          <w:szCs w:val="26"/>
        </w:rPr>
      </w:pPr>
      <w:r w:rsidRPr="003878A1">
        <w:rPr>
          <w:rFonts w:ascii="Times New Roman" w:hAnsi="Times New Roman"/>
          <w:sz w:val="26"/>
          <w:szCs w:val="26"/>
        </w:rPr>
        <w:t>5.1.</w:t>
      </w:r>
      <w:r w:rsidR="002733AB" w:rsidRPr="003878A1">
        <w:rPr>
          <w:rFonts w:ascii="Times New Roman" w:hAnsi="Times New Roman"/>
          <w:sz w:val="26"/>
          <w:szCs w:val="26"/>
        </w:rPr>
        <w:t>  </w:t>
      </w:r>
      <w:r w:rsidRPr="003878A1">
        <w:rPr>
          <w:rFonts w:ascii="Times New Roman" w:hAnsi="Times New Roman"/>
          <w:sz w:val="26"/>
          <w:szCs w:val="26"/>
        </w:rPr>
        <w:t>Контрольные мероприятия в отношении граждан, юридических лиц и индивидуальных предпринимателей проводятся должностными лицами органов муниципального земельного контроля в соответствии с Законом № 248-ФЗ.</w:t>
      </w:r>
    </w:p>
    <w:p w:rsidR="002F2B21" w:rsidRPr="003878A1" w:rsidRDefault="00371A7F"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5.2</w:t>
      </w:r>
      <w:r w:rsidR="002F2B21" w:rsidRPr="003878A1">
        <w:rPr>
          <w:rFonts w:ascii="Times New Roman" w:hAnsi="Times New Roman"/>
          <w:sz w:val="26"/>
          <w:szCs w:val="26"/>
        </w:rPr>
        <w:t>.</w:t>
      </w:r>
      <w:r w:rsidR="00591AEB" w:rsidRPr="003878A1">
        <w:rPr>
          <w:rFonts w:ascii="Times New Roman" w:hAnsi="Times New Roman"/>
          <w:sz w:val="26"/>
          <w:szCs w:val="26"/>
        </w:rPr>
        <w:t> </w:t>
      </w:r>
      <w:r w:rsidR="002F2B21" w:rsidRPr="003878A1">
        <w:rPr>
          <w:rFonts w:ascii="Times New Roman" w:hAnsi="Times New Roman"/>
          <w:sz w:val="26"/>
          <w:szCs w:val="26"/>
        </w:rPr>
        <w:t>В целях фиксации должностным лицом, уполномоченным на осуществление муниципального земельного контроля (далее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(далее - специалисты), доказательств нарушений обязательных требований могут использоваться фотосъемка, аудио- и видеозапись.</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мероприятий, совершении контрольных действий принимается инспекторами и специалистами самостоятельно.</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Проведение фотосъемки, аудио- и видеозаписи осуществляется с обязательным уведомлением контролируемого лица.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w:t>
      </w:r>
      <w:r w:rsidRPr="003878A1">
        <w:rPr>
          <w:rFonts w:ascii="Times New Roman" w:hAnsi="Times New Roman"/>
          <w:sz w:val="26"/>
          <w:szCs w:val="26"/>
        </w:rPr>
        <w:lastRenderedPageBreak/>
        <w:t>фиксируются и указываются место и характер выявленного нарушения обязательных требований.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Результаты проведения фотосъемки, аудио- и видеозаписи являются приложением к акту контрольного мероприятия.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F2B21" w:rsidRPr="003878A1" w:rsidRDefault="00371A7F"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5.3</w:t>
      </w:r>
      <w:r w:rsidR="002F2B21" w:rsidRPr="003878A1">
        <w:rPr>
          <w:rFonts w:ascii="Times New Roman" w:hAnsi="Times New Roman"/>
          <w:sz w:val="26"/>
          <w:szCs w:val="26"/>
        </w:rPr>
        <w:t>.</w:t>
      </w:r>
      <w:r w:rsidR="002733AB" w:rsidRPr="003878A1">
        <w:rPr>
          <w:rFonts w:ascii="Times New Roman" w:hAnsi="Times New Roman"/>
          <w:sz w:val="26"/>
          <w:szCs w:val="26"/>
        </w:rPr>
        <w:t> </w:t>
      </w:r>
      <w:r w:rsidR="002F2B21" w:rsidRPr="003878A1">
        <w:rPr>
          <w:rFonts w:ascii="Times New Roman" w:hAnsi="Times New Roman"/>
          <w:sz w:val="26"/>
          <w:szCs w:val="26"/>
        </w:rPr>
        <w:t xml:space="preserve">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контрольного мероприятия либо лицами, привлекаемыми для совершения отдельных контрольных действий в соответствии со статьей 34 Закона № 248-ФЗ. </w:t>
      </w:r>
    </w:p>
    <w:p w:rsidR="002F2B21" w:rsidRPr="003878A1" w:rsidRDefault="00371A7F"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5.4</w:t>
      </w:r>
      <w:r w:rsidR="002F2B21" w:rsidRPr="003878A1">
        <w:rPr>
          <w:rFonts w:ascii="Times New Roman" w:hAnsi="Times New Roman"/>
          <w:sz w:val="26"/>
          <w:szCs w:val="26"/>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w:t>
      </w:r>
      <w:hyperlink r:id="rId13" w:history="1">
        <w:r w:rsidR="002F2B21" w:rsidRPr="003878A1">
          <w:rPr>
            <w:rFonts w:ascii="Times New Roman" w:hAnsi="Times New Roman"/>
            <w:sz w:val="26"/>
            <w:szCs w:val="26"/>
          </w:rPr>
          <w:t>частью 2 статьи 90</w:t>
        </w:r>
      </w:hyperlink>
      <w:r w:rsidR="002F2B21" w:rsidRPr="003878A1">
        <w:rPr>
          <w:rFonts w:ascii="Times New Roman" w:hAnsi="Times New Roman"/>
          <w:sz w:val="26"/>
          <w:szCs w:val="26"/>
        </w:rPr>
        <w:t xml:space="preserve"> Закона № 248-ФЗ.</w:t>
      </w:r>
    </w:p>
    <w:p w:rsidR="002F2B21" w:rsidRPr="003878A1" w:rsidRDefault="00371A7F"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5.5</w:t>
      </w:r>
      <w:r w:rsidR="002F2B21" w:rsidRPr="003878A1">
        <w:rPr>
          <w:rFonts w:ascii="Times New Roman" w:hAnsi="Times New Roman"/>
          <w:sz w:val="26"/>
          <w:szCs w:val="26"/>
        </w:rPr>
        <w:t>.</w:t>
      </w:r>
      <w:r w:rsidR="006356F4" w:rsidRPr="003878A1">
        <w:rPr>
          <w:rFonts w:ascii="Times New Roman" w:hAnsi="Times New Roman"/>
          <w:sz w:val="26"/>
          <w:szCs w:val="26"/>
        </w:rPr>
        <w:t> </w:t>
      </w:r>
      <w:r w:rsidR="002F2B21" w:rsidRPr="003878A1">
        <w:rPr>
          <w:rFonts w:ascii="Times New Roman" w:hAnsi="Times New Roman"/>
          <w:sz w:val="26"/>
          <w:szCs w:val="26"/>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2F2B21" w:rsidRPr="003878A1" w:rsidRDefault="00371A7F"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П</w:t>
      </w:r>
      <w:r w:rsidR="002F2B21" w:rsidRPr="003878A1">
        <w:rPr>
          <w:rFonts w:ascii="Times New Roman" w:hAnsi="Times New Roman"/>
          <w:sz w:val="26"/>
          <w:szCs w:val="26"/>
        </w:rPr>
        <w:t>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Оформление акта производится в день окончания проведения такого мероприятия на месте проведения контрольного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Законом № 248-ФЗ.</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rsidR="002F2B21" w:rsidRPr="003878A1" w:rsidRDefault="00371A7F"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5.6</w:t>
      </w:r>
      <w:r w:rsidR="002F2B21" w:rsidRPr="003878A1">
        <w:rPr>
          <w:rFonts w:ascii="Times New Roman" w:hAnsi="Times New Roman"/>
          <w:sz w:val="26"/>
          <w:szCs w:val="26"/>
        </w:rPr>
        <w:t>. Контрольные мероприятия без взаимодействия с контролируемыми лицами проводятся должностными лицами органа муниципального земельного контроля на основании заданий уполномоченных должностных лиц органа мун</w:t>
      </w:r>
      <w:r w:rsidRPr="003878A1">
        <w:rPr>
          <w:rFonts w:ascii="Times New Roman" w:hAnsi="Times New Roman"/>
          <w:sz w:val="26"/>
          <w:szCs w:val="26"/>
        </w:rPr>
        <w:t>иципального земельного контроля</w:t>
      </w:r>
      <w:r w:rsidR="002F2B21" w:rsidRPr="003878A1">
        <w:rPr>
          <w:rFonts w:ascii="Times New Roman" w:hAnsi="Times New Roman"/>
          <w:sz w:val="26"/>
          <w:szCs w:val="26"/>
        </w:rPr>
        <w:t>.</w:t>
      </w:r>
    </w:p>
    <w:p w:rsidR="002F2B21" w:rsidRPr="003878A1" w:rsidRDefault="00371A7F"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5.7</w:t>
      </w:r>
      <w:r w:rsidR="002F2B21" w:rsidRPr="003878A1">
        <w:rPr>
          <w:rFonts w:ascii="Times New Roman" w:hAnsi="Times New Roman"/>
          <w:sz w:val="26"/>
          <w:szCs w:val="26"/>
        </w:rPr>
        <w:t xml:space="preserve">. Информация о контрольных мероприятиях размещается в едином реестре </w:t>
      </w:r>
      <w:r w:rsidR="002F2B21" w:rsidRPr="003878A1">
        <w:rPr>
          <w:rFonts w:ascii="Times New Roman" w:hAnsi="Times New Roman"/>
          <w:sz w:val="26"/>
          <w:szCs w:val="26"/>
        </w:rPr>
        <w:lastRenderedPageBreak/>
        <w:t>контрольных (надзорных) мероприятий.</w:t>
      </w:r>
    </w:p>
    <w:p w:rsidR="002F2B21" w:rsidRPr="003878A1" w:rsidRDefault="00371A7F"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5.8</w:t>
      </w:r>
      <w:r w:rsidR="002F2B21" w:rsidRPr="003878A1">
        <w:rPr>
          <w:rFonts w:ascii="Times New Roman" w:hAnsi="Times New Roman"/>
          <w:sz w:val="26"/>
          <w:szCs w:val="26"/>
        </w:rPr>
        <w:t>.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 о необходимости получения документов на бумажном носителе либо отсутствия 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муниципального земельного контроля документы на бумажном носителе.</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5.9</w:t>
      </w:r>
      <w:r w:rsidR="002F2B21" w:rsidRPr="003878A1">
        <w:rPr>
          <w:rFonts w:ascii="Times New Roman" w:hAnsi="Times New Roman"/>
          <w:sz w:val="26"/>
          <w:szCs w:val="26"/>
        </w:rPr>
        <w:t>.</w:t>
      </w:r>
      <w:r w:rsidR="006356F4" w:rsidRPr="003878A1">
        <w:rPr>
          <w:rFonts w:ascii="Times New Roman" w:hAnsi="Times New Roman"/>
          <w:sz w:val="26"/>
          <w:szCs w:val="26"/>
        </w:rPr>
        <w:t> </w:t>
      </w:r>
      <w:r w:rsidR="002F2B21" w:rsidRPr="003878A1">
        <w:rPr>
          <w:rFonts w:ascii="Times New Roman" w:hAnsi="Times New Roman"/>
          <w:sz w:val="26"/>
          <w:szCs w:val="26"/>
        </w:rPr>
        <w:t>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временной нетрудоспособности на момент проведения контрольного мероприятия;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в случае введения режима повышенной готовности или чрезвычайной ситуации на всей территории Российской Федерации либо на ее части. </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 мероприятия.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5.10</w:t>
      </w:r>
      <w:r w:rsidR="002F2B21" w:rsidRPr="003878A1">
        <w:rPr>
          <w:rFonts w:ascii="Times New Roman" w:hAnsi="Times New Roman"/>
          <w:sz w:val="26"/>
          <w:szCs w:val="26"/>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w:t>
      </w:r>
      <w:r w:rsidR="002F2B21" w:rsidRPr="003878A1">
        <w:rPr>
          <w:rFonts w:ascii="Times New Roman" w:hAnsi="Times New Roman"/>
          <w:sz w:val="26"/>
          <w:szCs w:val="26"/>
        </w:rPr>
        <w:lastRenderedPageBreak/>
        <w:t>реестр контрольных (надзорных)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5.11</w:t>
      </w:r>
      <w:r w:rsidR="002F2B21" w:rsidRPr="003878A1">
        <w:rPr>
          <w:rFonts w:ascii="Times New Roman" w:hAnsi="Times New Roman"/>
          <w:sz w:val="26"/>
          <w:szCs w:val="26"/>
        </w:rPr>
        <w:t>. В случае выявления при проведении контрольного 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если выявленные нарушения не устранены до окончания проведения контрольного мероприятия;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w:t>
      </w:r>
      <w:r w:rsidR="002733AB" w:rsidRPr="003878A1">
        <w:rPr>
          <w:rFonts w:ascii="Times New Roman" w:hAnsi="Times New Roman"/>
          <w:sz w:val="26"/>
          <w:szCs w:val="26"/>
        </w:rPr>
        <w:t> </w:t>
      </w:r>
      <w:r w:rsidRPr="003878A1">
        <w:rPr>
          <w:rFonts w:ascii="Times New Roman" w:hAnsi="Times New Roman"/>
          <w:sz w:val="26"/>
          <w:szCs w:val="26"/>
        </w:rPr>
        <w:t>при выявлении в ходе контрольного мероприятия признаков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5.12</w:t>
      </w:r>
      <w:r w:rsidR="002F2B21" w:rsidRPr="003878A1">
        <w:rPr>
          <w:rFonts w:ascii="Times New Roman" w:hAnsi="Times New Roman"/>
          <w:sz w:val="26"/>
          <w:szCs w:val="26"/>
        </w:rPr>
        <w:t xml:space="preserve">. </w:t>
      </w:r>
      <w:r w:rsidR="002F2B21" w:rsidRPr="003878A1">
        <w:rPr>
          <w:rFonts w:ascii="Times New Roman" w:hAnsi="Times New Roman"/>
          <w:sz w:val="26"/>
          <w:szCs w:val="26"/>
          <w:highlight w:val="white"/>
        </w:rPr>
        <w:t xml:space="preserve">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таком правонарушении в соответствии с Законом № 248-ФЗ.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мероприятия в рамках осуществления муниципального земельного контроля, 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w:t>
      </w:r>
      <w:r w:rsidR="002F2B21" w:rsidRPr="003878A1">
        <w:rPr>
          <w:rFonts w:ascii="Times New Roman" w:hAnsi="Times New Roman"/>
          <w:sz w:val="26"/>
          <w:szCs w:val="26"/>
          <w:highlight w:val="white"/>
        </w:rPr>
        <w:lastRenderedPageBreak/>
        <w:t>наблюдения за соблюдением обязательных требований.</w:t>
      </w:r>
    </w:p>
    <w:p w:rsidR="002F2B21" w:rsidRPr="003878A1" w:rsidRDefault="00403025" w:rsidP="003878A1">
      <w:pPr>
        <w:widowControl w:val="0"/>
        <w:spacing w:after="0" w:line="240" w:lineRule="auto"/>
        <w:ind w:firstLine="709"/>
        <w:jc w:val="both"/>
        <w:rPr>
          <w:rFonts w:ascii="Times New Roman" w:hAnsi="Times New Roman"/>
          <w:strike/>
          <w:sz w:val="26"/>
          <w:szCs w:val="26"/>
        </w:rPr>
      </w:pPr>
      <w:r w:rsidRPr="003878A1">
        <w:rPr>
          <w:rFonts w:ascii="Times New Roman" w:hAnsi="Times New Roman"/>
          <w:sz w:val="26"/>
          <w:szCs w:val="26"/>
        </w:rPr>
        <w:t>5.13</w:t>
      </w:r>
      <w:r w:rsidR="002F2B21" w:rsidRPr="003878A1">
        <w:rPr>
          <w:rFonts w:ascii="Times New Roman" w:hAnsi="Times New Roman"/>
          <w:sz w:val="26"/>
          <w:szCs w:val="26"/>
        </w:rPr>
        <w:t>.</w:t>
      </w:r>
      <w:r w:rsidR="002733AB" w:rsidRPr="003878A1">
        <w:rPr>
          <w:rFonts w:ascii="Times New Roman" w:hAnsi="Times New Roman"/>
          <w:sz w:val="26"/>
          <w:szCs w:val="26"/>
        </w:rPr>
        <w:t> </w:t>
      </w:r>
      <w:r w:rsidR="002F2B21" w:rsidRPr="003878A1">
        <w:rPr>
          <w:rFonts w:ascii="Times New Roman" w:hAnsi="Times New Roman"/>
          <w:sz w:val="26"/>
          <w:szCs w:val="26"/>
        </w:rPr>
        <w:t xml:space="preserve">Органы муниципального земельного контроля при организации 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14" w:history="1">
        <w:r w:rsidR="002F2B21" w:rsidRPr="003878A1">
          <w:rPr>
            <w:rFonts w:ascii="Times New Roman" w:hAnsi="Times New Roman"/>
            <w:sz w:val="26"/>
            <w:szCs w:val="26"/>
          </w:rPr>
          <w:t>Правилами</w:t>
        </w:r>
      </w:hyperlink>
      <w:r w:rsidR="002F2B21" w:rsidRPr="003878A1">
        <w:rPr>
          <w:rFonts w:ascii="Times New Roman" w:hAnsi="Times New Roman"/>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w:t>
      </w:r>
    </w:p>
    <w:p w:rsidR="002F2B21" w:rsidRPr="002F2B21" w:rsidRDefault="002F2B21" w:rsidP="003878A1">
      <w:pPr>
        <w:widowControl w:val="0"/>
        <w:spacing w:after="0" w:line="240" w:lineRule="auto"/>
        <w:ind w:firstLine="540"/>
        <w:jc w:val="both"/>
        <w:rPr>
          <w:rFonts w:ascii="Times New Roman" w:hAnsi="Times New Roman"/>
          <w:strike/>
          <w:sz w:val="26"/>
          <w:szCs w:val="26"/>
        </w:rPr>
      </w:pPr>
    </w:p>
    <w:p w:rsidR="002F2B21" w:rsidRPr="003878A1" w:rsidRDefault="002F2B21" w:rsidP="003878A1">
      <w:pPr>
        <w:numPr>
          <w:ilvl w:val="0"/>
          <w:numId w:val="2"/>
        </w:numPr>
        <w:spacing w:after="0" w:line="240" w:lineRule="auto"/>
        <w:contextualSpacing/>
        <w:jc w:val="center"/>
        <w:rPr>
          <w:rFonts w:ascii="Times New Roman" w:hAnsi="Times New Roman"/>
          <w:b/>
          <w:sz w:val="26"/>
          <w:szCs w:val="26"/>
        </w:rPr>
      </w:pPr>
      <w:r w:rsidRPr="003878A1">
        <w:rPr>
          <w:rFonts w:ascii="Times New Roman" w:hAnsi="Times New Roman"/>
          <w:b/>
          <w:sz w:val="26"/>
          <w:szCs w:val="26"/>
        </w:rPr>
        <w:t>КОНТРОЛЬНЫЕ МЕРОПРИЯТИЯ</w:t>
      </w:r>
    </w:p>
    <w:p w:rsidR="002F2B21" w:rsidRPr="006F5E15" w:rsidRDefault="002F2B21" w:rsidP="003878A1">
      <w:pPr>
        <w:spacing w:after="0" w:line="240" w:lineRule="auto"/>
        <w:ind w:left="720"/>
        <w:contextualSpacing/>
        <w:rPr>
          <w:rFonts w:ascii="XO Thames" w:hAnsi="XO Thames"/>
          <w:sz w:val="21"/>
        </w:rPr>
      </w:pP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6.1.</w:t>
      </w:r>
      <w:r w:rsidR="00591AEB" w:rsidRPr="003878A1">
        <w:rPr>
          <w:rFonts w:ascii="Times New Roman" w:hAnsi="Times New Roman"/>
          <w:sz w:val="26"/>
          <w:szCs w:val="26"/>
        </w:rPr>
        <w:t> </w:t>
      </w:r>
      <w:r w:rsidRPr="003878A1">
        <w:rPr>
          <w:rFonts w:ascii="Times New Roman" w:hAnsi="Times New Roman"/>
          <w:sz w:val="26"/>
          <w:szCs w:val="26"/>
        </w:rPr>
        <w:t>Муниципальный земельный контроль при взаимодействии с контролируемыми лицами осуществляется посредством проведения следующих контрольных мероприятий: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инспекционный визит;</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рейдовый осмотр;</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документарная проверка;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выездная проверка.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6.2. Без взаимодействия с контролируемым лицом проводятся следующие контрольные мероприятия: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наблюдение за соблюдением обязательных требований;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выездное обследование.</w:t>
      </w:r>
    </w:p>
    <w:p w:rsidR="002F2B21" w:rsidRPr="003878A1" w:rsidRDefault="00403025"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6.3</w:t>
      </w:r>
      <w:r w:rsidR="002F2B21" w:rsidRPr="003878A1">
        <w:rPr>
          <w:rFonts w:ascii="Times New Roman" w:hAnsi="Times New Roman"/>
          <w:sz w:val="26"/>
          <w:szCs w:val="26"/>
        </w:rPr>
        <w:t xml:space="preserve">. Контрольные 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 пунктами 1 – 5, 7, 9 и частью 2 статьи 57 Закона </w:t>
      </w:r>
      <w:r w:rsidR="003878A1">
        <w:rPr>
          <w:rFonts w:ascii="Times New Roman" w:hAnsi="Times New Roman"/>
          <w:sz w:val="26"/>
          <w:szCs w:val="26"/>
        </w:rPr>
        <w:t>№</w:t>
      </w:r>
      <w:r w:rsidR="002F2B21" w:rsidRPr="003878A1">
        <w:rPr>
          <w:rFonts w:ascii="Times New Roman" w:hAnsi="Times New Roman"/>
          <w:sz w:val="26"/>
          <w:szCs w:val="26"/>
        </w:rPr>
        <w:t xml:space="preserve"> 248-ФЗ.</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6.4</w:t>
      </w:r>
      <w:r w:rsidR="002F2B21" w:rsidRPr="003878A1">
        <w:rPr>
          <w:rFonts w:ascii="Times New Roman" w:hAnsi="Times New Roman"/>
          <w:sz w:val="26"/>
          <w:szCs w:val="26"/>
        </w:rPr>
        <w:t xml:space="preserve">. Индикаторы риска нарушения обязательных требований разрабатываются и утверждаются в порядке, установленном </w:t>
      </w:r>
      <w:hyperlink r:id="rId15" w:history="1">
        <w:r w:rsidR="002F2B21" w:rsidRPr="003878A1">
          <w:rPr>
            <w:rFonts w:ascii="Times New Roman" w:hAnsi="Times New Roman"/>
            <w:sz w:val="26"/>
            <w:szCs w:val="26"/>
          </w:rPr>
          <w:t>частью 9</w:t>
        </w:r>
      </w:hyperlink>
      <w:r w:rsidR="002F2B21" w:rsidRPr="003878A1">
        <w:rPr>
          <w:rFonts w:ascii="Times New Roman" w:hAnsi="Times New Roman"/>
          <w:sz w:val="26"/>
          <w:szCs w:val="26"/>
        </w:rPr>
        <w:t xml:space="preserve">, </w:t>
      </w:r>
      <w:hyperlink r:id="rId16" w:history="1">
        <w:r w:rsidR="002F2B21" w:rsidRPr="003878A1">
          <w:rPr>
            <w:rFonts w:ascii="Times New Roman" w:hAnsi="Times New Roman"/>
            <w:sz w:val="26"/>
            <w:szCs w:val="26"/>
          </w:rPr>
          <w:t>пунктом 3 части 10 статьи 23</w:t>
        </w:r>
      </w:hyperlink>
      <w:r w:rsidR="002F2B21" w:rsidRPr="003878A1">
        <w:rPr>
          <w:rFonts w:ascii="Times New Roman" w:hAnsi="Times New Roman"/>
          <w:sz w:val="26"/>
          <w:szCs w:val="26"/>
        </w:rPr>
        <w:t xml:space="preserve"> Закона № 248-ФЗ.</w:t>
      </w:r>
    </w:p>
    <w:p w:rsidR="002F2B21" w:rsidRPr="003878A1" w:rsidRDefault="002F2B21" w:rsidP="003878A1">
      <w:pPr>
        <w:widowControl w:val="0"/>
        <w:spacing w:after="0" w:line="240" w:lineRule="auto"/>
        <w:ind w:firstLine="709"/>
        <w:jc w:val="both"/>
        <w:rPr>
          <w:rFonts w:ascii="Times New Roman" w:hAnsi="Times New Roman"/>
          <w:strike/>
          <w:sz w:val="26"/>
          <w:szCs w:val="26"/>
        </w:rPr>
      </w:pPr>
      <w:r w:rsidRPr="003878A1">
        <w:rPr>
          <w:rFonts w:ascii="Times New Roman" w:hAnsi="Times New Roman"/>
          <w:sz w:val="26"/>
          <w:szCs w:val="26"/>
        </w:rPr>
        <w:t xml:space="preserve">Перечни индикаторов риска нарушения обязательных требований определяются нормативным правовым актом представительного органа округа. </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6.5</w:t>
      </w:r>
      <w:r w:rsidR="002F2B21" w:rsidRPr="003878A1">
        <w:rPr>
          <w:rFonts w:ascii="Times New Roman" w:hAnsi="Times New Roman"/>
          <w:sz w:val="26"/>
          <w:szCs w:val="26"/>
        </w:rPr>
        <w:t>. 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6.6</w:t>
      </w:r>
      <w:r w:rsidR="002F2B21" w:rsidRPr="003878A1">
        <w:rPr>
          <w:rFonts w:ascii="Times New Roman" w:hAnsi="Times New Roman"/>
          <w:sz w:val="26"/>
          <w:szCs w:val="26"/>
        </w:rPr>
        <w:t xml:space="preserve">.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w:t>
      </w:r>
      <w:r w:rsidR="002F2B21" w:rsidRPr="003878A1">
        <w:rPr>
          <w:rFonts w:ascii="Times New Roman" w:hAnsi="Times New Roman"/>
          <w:sz w:val="26"/>
          <w:szCs w:val="26"/>
        </w:rPr>
        <w:lastRenderedPageBreak/>
        <w:t>лица органа муниципального земельного контроля о проведении контрольного мероприятия.</w:t>
      </w:r>
    </w:p>
    <w:p w:rsidR="002F2B21" w:rsidRPr="003878A1" w:rsidRDefault="00403025"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6.7</w:t>
      </w:r>
      <w:r w:rsidR="002F2B21" w:rsidRPr="003878A1">
        <w:rPr>
          <w:rFonts w:ascii="Times New Roman" w:hAnsi="Times New Roman"/>
          <w:sz w:val="26"/>
          <w:szCs w:val="26"/>
        </w:rPr>
        <w:t>. В ходе инспекционного визита могут совершаться следующие контрольные действия: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осмотр;</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опрос;</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получение письменных объяснений;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w:t>
      </w:r>
      <w:r w:rsidR="00591AEB" w:rsidRPr="003878A1">
        <w:rPr>
          <w:rFonts w:ascii="Times New Roman" w:hAnsi="Times New Roman"/>
          <w:sz w:val="26"/>
          <w:szCs w:val="26"/>
        </w:rPr>
        <w:t> </w:t>
      </w:r>
      <w:r w:rsidRPr="003878A1">
        <w:rPr>
          <w:rFonts w:ascii="Times New Roman" w:hAnsi="Times New Roman"/>
          <w:sz w:val="26"/>
          <w:szCs w:val="26"/>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инструментальное обследование.</w:t>
      </w:r>
    </w:p>
    <w:p w:rsidR="002F2B21" w:rsidRPr="003878A1" w:rsidRDefault="00403025"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6.8</w:t>
      </w:r>
      <w:r w:rsidR="002F2B21" w:rsidRPr="003878A1">
        <w:rPr>
          <w:rFonts w:ascii="Times New Roman" w:hAnsi="Times New Roman"/>
          <w:sz w:val="26"/>
          <w:szCs w:val="26"/>
        </w:rPr>
        <w:t>. В ходе рейдового осмотра могут совершаться следующие контрольные действия: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осмотр;</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опрос;</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получение письменных объяснений;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истребование документов;</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инструментальное обследование.</w:t>
      </w:r>
    </w:p>
    <w:p w:rsidR="00403025" w:rsidRPr="003878A1" w:rsidRDefault="00403025"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hAnsi="Times New Roman"/>
          <w:sz w:val="26"/>
          <w:szCs w:val="26"/>
        </w:rPr>
        <w:t>6.9</w:t>
      </w:r>
      <w:r w:rsidR="002F2B21" w:rsidRPr="003878A1">
        <w:rPr>
          <w:rFonts w:ascii="Times New Roman" w:hAnsi="Times New Roman"/>
          <w:sz w:val="26"/>
          <w:szCs w:val="26"/>
        </w:rPr>
        <w:t>.</w:t>
      </w:r>
      <w:r w:rsidR="00591AEB" w:rsidRPr="003878A1">
        <w:rPr>
          <w:rFonts w:ascii="Times New Roman" w:hAnsi="Times New Roman"/>
          <w:sz w:val="26"/>
          <w:szCs w:val="26"/>
        </w:rPr>
        <w:t> </w:t>
      </w:r>
      <w:r w:rsidRPr="003878A1">
        <w:rPr>
          <w:rFonts w:ascii="Times New Roman" w:eastAsia="Times New Roman" w:hAnsi="Times New Roman"/>
          <w:sz w:val="26"/>
          <w:szCs w:val="26"/>
          <w:lang w:eastAsia="ru-RU"/>
        </w:rPr>
        <w:t xml:space="preserve">Если имеющихся в распоряжении у органа муниципального земельного контроля сведений и документов недостаточно, то в ходе документарной проверки могут совершаться следующие контрольные (надзорные) действия: </w:t>
      </w:r>
    </w:p>
    <w:p w:rsidR="00403025" w:rsidRPr="003878A1" w:rsidRDefault="00403025"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eastAsia="Times New Roman" w:hAnsi="Times New Roman"/>
          <w:sz w:val="26"/>
          <w:szCs w:val="26"/>
          <w:lang w:eastAsia="ru-RU"/>
        </w:rPr>
        <w:t>1) получение письменных объяснений;</w:t>
      </w:r>
    </w:p>
    <w:p w:rsidR="00403025" w:rsidRPr="003878A1" w:rsidRDefault="00403025"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eastAsia="Times New Roman" w:hAnsi="Times New Roman"/>
          <w:sz w:val="26"/>
          <w:szCs w:val="26"/>
          <w:lang w:eastAsia="ru-RU"/>
        </w:rPr>
        <w:t>2) истребование документов.</w:t>
      </w:r>
    </w:p>
    <w:p w:rsidR="00403025" w:rsidRPr="003878A1" w:rsidRDefault="00403025"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eastAsia="Times New Roman" w:hAnsi="Times New Roman"/>
          <w:sz w:val="26"/>
          <w:szCs w:val="26"/>
          <w:lang w:eastAsia="ru-RU"/>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rsidR="002F2B21" w:rsidRPr="003878A1" w:rsidRDefault="00403025"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6.10</w:t>
      </w:r>
      <w:r w:rsidR="002F2B21" w:rsidRPr="003878A1">
        <w:rPr>
          <w:rFonts w:ascii="Times New Roman" w:hAnsi="Times New Roman"/>
          <w:sz w:val="26"/>
          <w:szCs w:val="26"/>
        </w:rPr>
        <w:t>. В ходе выездной проверки могут совершаться следующие контрольные действия:</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осмотр;</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опрос;</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получение письменных объяснений;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истребование документов;</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инструментальное обследование.</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Срок проведения выездной проверки составляет не более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3878A1">
        <w:rPr>
          <w:rFonts w:ascii="Times New Roman" w:hAnsi="Times New Roman"/>
          <w:sz w:val="26"/>
          <w:szCs w:val="26"/>
        </w:rPr>
        <w:t>микропредприятия</w:t>
      </w:r>
      <w:proofErr w:type="spellEnd"/>
      <w:r w:rsidRPr="003878A1">
        <w:rPr>
          <w:rFonts w:ascii="Times New Roman" w:hAnsi="Times New Roman"/>
          <w:sz w:val="26"/>
          <w:szCs w:val="26"/>
        </w:rPr>
        <w:t>.</w:t>
      </w:r>
    </w:p>
    <w:p w:rsidR="003878A1" w:rsidRDefault="00403025"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eastAsia="Times New Roman" w:hAnsi="Times New Roman"/>
          <w:sz w:val="26"/>
          <w:szCs w:val="26"/>
          <w:lang w:eastAsia="ru-RU"/>
        </w:rPr>
        <w:t xml:space="preserve">Действие требований, установленных выше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17" w:history="1">
        <w:r w:rsidRPr="003878A1">
          <w:rPr>
            <w:rFonts w:ascii="Times New Roman" w:eastAsia="Times New Roman" w:hAnsi="Times New Roman"/>
            <w:sz w:val="26"/>
            <w:szCs w:val="26"/>
            <w:lang w:eastAsia="ru-RU"/>
          </w:rPr>
          <w:t>пунктом 2 части 1.1 статьи 4</w:t>
        </w:r>
      </w:hyperlink>
      <w:r w:rsidRPr="003878A1">
        <w:rPr>
          <w:rFonts w:ascii="Times New Roman" w:eastAsia="Times New Roman" w:hAnsi="Times New Roman"/>
          <w:sz w:val="26"/>
          <w:szCs w:val="26"/>
          <w:lang w:eastAsia="ru-RU"/>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3878A1">
        <w:rPr>
          <w:rFonts w:ascii="Times New Roman" w:eastAsia="Times New Roman" w:hAnsi="Times New Roman"/>
          <w:sz w:val="26"/>
          <w:szCs w:val="26"/>
          <w:lang w:eastAsia="ru-RU"/>
        </w:rPr>
        <w:t>микропредприятий</w:t>
      </w:r>
      <w:proofErr w:type="spellEnd"/>
      <w:r w:rsidRPr="003878A1">
        <w:rPr>
          <w:rFonts w:ascii="Times New Roman" w:eastAsia="Times New Roman" w:hAnsi="Times New Roman"/>
          <w:sz w:val="26"/>
          <w:szCs w:val="26"/>
          <w:lang w:eastAsia="ru-RU"/>
        </w:rPr>
        <w:t xml:space="preserve"> - на социально ориентированные некоммерческие организации, среднесписочная численность работников которых за </w:t>
      </w:r>
      <w:r w:rsidRPr="003878A1">
        <w:rPr>
          <w:rFonts w:ascii="Times New Roman" w:eastAsia="Times New Roman" w:hAnsi="Times New Roman"/>
          <w:sz w:val="26"/>
          <w:szCs w:val="26"/>
          <w:lang w:eastAsia="ru-RU"/>
        </w:rPr>
        <w:lastRenderedPageBreak/>
        <w:t xml:space="preserve">предшествующий календарный год не превышает предельного значения, установленного указанным пунктом для </w:t>
      </w:r>
      <w:proofErr w:type="spellStart"/>
      <w:r w:rsidRPr="003878A1">
        <w:rPr>
          <w:rFonts w:ascii="Times New Roman" w:eastAsia="Times New Roman" w:hAnsi="Times New Roman"/>
          <w:sz w:val="26"/>
          <w:szCs w:val="26"/>
          <w:lang w:eastAsia="ru-RU"/>
        </w:rPr>
        <w:t>микропредприятий</w:t>
      </w:r>
      <w:proofErr w:type="spellEnd"/>
      <w:r w:rsidRPr="003878A1">
        <w:rPr>
          <w:rFonts w:ascii="Times New Roman" w:eastAsia="Times New Roman" w:hAnsi="Times New Roman"/>
          <w:sz w:val="26"/>
          <w:szCs w:val="26"/>
          <w:lang w:eastAsia="ru-RU"/>
        </w:rPr>
        <w:t xml:space="preserve">. Действие данных положений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18" w:history="1">
        <w:r w:rsidRPr="003878A1">
          <w:rPr>
            <w:rFonts w:ascii="Times New Roman" w:eastAsia="Times New Roman" w:hAnsi="Times New Roman"/>
            <w:sz w:val="26"/>
            <w:szCs w:val="26"/>
            <w:lang w:eastAsia="ru-RU"/>
          </w:rPr>
          <w:t>подпунктом 19.6 пункта 1 статьи 265</w:t>
        </w:r>
      </w:hyperlink>
      <w:r w:rsidRPr="003878A1">
        <w:rPr>
          <w:rFonts w:ascii="Times New Roman" w:eastAsia="Times New Roman" w:hAnsi="Times New Roman"/>
          <w:sz w:val="26"/>
          <w:szCs w:val="26"/>
          <w:lang w:eastAsia="ru-RU"/>
        </w:rPr>
        <w:t xml:space="preserve"> Налогового кодекса Российской Федерации.».</w:t>
      </w:r>
    </w:p>
    <w:p w:rsidR="002F2B21" w:rsidRPr="003878A1" w:rsidRDefault="00403025" w:rsidP="003878A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8A1">
        <w:rPr>
          <w:rFonts w:ascii="Times New Roman" w:hAnsi="Times New Roman"/>
          <w:sz w:val="26"/>
          <w:szCs w:val="26"/>
        </w:rPr>
        <w:t>6.11</w:t>
      </w:r>
      <w:r w:rsidR="002F2B21" w:rsidRPr="003878A1">
        <w:rPr>
          <w:rFonts w:ascii="Times New Roman" w:hAnsi="Times New Roman"/>
          <w:sz w:val="26"/>
          <w:szCs w:val="26"/>
        </w:rPr>
        <w:t>.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6.12</w:t>
      </w:r>
      <w:r w:rsidR="002F2B21" w:rsidRPr="003878A1">
        <w:rPr>
          <w:rFonts w:ascii="Times New Roman" w:hAnsi="Times New Roman"/>
          <w:sz w:val="26"/>
          <w:szCs w:val="26"/>
        </w:rPr>
        <w:t>.</w:t>
      </w:r>
      <w:r w:rsidR="00591AEB" w:rsidRPr="003878A1">
        <w:rPr>
          <w:rFonts w:ascii="Times New Roman" w:hAnsi="Times New Roman"/>
          <w:sz w:val="26"/>
          <w:szCs w:val="26"/>
        </w:rPr>
        <w:t> </w:t>
      </w:r>
      <w:r w:rsidR="002F2B21" w:rsidRPr="003878A1">
        <w:rPr>
          <w:rFonts w:ascii="Times New Roman" w:hAnsi="Times New Roman"/>
          <w:sz w:val="26"/>
          <w:szCs w:val="26"/>
        </w:rPr>
        <w:t>В ходе наблюдения за соблюдением обязательных требований  осуществляется сбор, анализ данных об объектах контроля, имеющихся у органа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F2B21" w:rsidRPr="003878A1" w:rsidRDefault="00403025"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6.13</w:t>
      </w:r>
      <w:r w:rsidR="002F2B21" w:rsidRPr="003878A1">
        <w:rPr>
          <w:rFonts w:ascii="Times New Roman" w:hAnsi="Times New Roman"/>
          <w:sz w:val="26"/>
          <w:szCs w:val="26"/>
        </w:rPr>
        <w:t>.</w:t>
      </w:r>
      <w:r w:rsidR="002733AB" w:rsidRPr="003878A1">
        <w:rPr>
          <w:rFonts w:ascii="Times New Roman" w:hAnsi="Times New Roman"/>
          <w:sz w:val="26"/>
          <w:szCs w:val="26"/>
        </w:rPr>
        <w:t> </w:t>
      </w:r>
      <w:r w:rsidR="002F2B21" w:rsidRPr="003878A1">
        <w:rPr>
          <w:rFonts w:ascii="Times New Roman" w:hAnsi="Times New Roman"/>
          <w:sz w:val="26"/>
          <w:szCs w:val="26"/>
        </w:rPr>
        <w:t>В ходе выездного обследования могут совершаться следующие контрольные действия: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осмотр;</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 инструментальное обследование (с применением видеозаписи).</w:t>
      </w:r>
    </w:p>
    <w:p w:rsidR="002F2B21" w:rsidRPr="006F5E15" w:rsidRDefault="002F2B21" w:rsidP="003878A1">
      <w:pPr>
        <w:spacing w:after="0" w:line="240" w:lineRule="auto"/>
        <w:jc w:val="center"/>
        <w:rPr>
          <w:rFonts w:ascii="XO Thames" w:hAnsi="XO Thames"/>
        </w:rPr>
      </w:pPr>
    </w:p>
    <w:p w:rsidR="002F2B21" w:rsidRPr="003878A1" w:rsidRDefault="002F2B21" w:rsidP="003878A1">
      <w:pPr>
        <w:numPr>
          <w:ilvl w:val="0"/>
          <w:numId w:val="2"/>
        </w:numPr>
        <w:spacing w:after="0" w:line="240" w:lineRule="auto"/>
        <w:contextualSpacing/>
        <w:jc w:val="center"/>
        <w:rPr>
          <w:rFonts w:ascii="Times New Roman" w:hAnsi="Times New Roman"/>
          <w:b/>
          <w:sz w:val="26"/>
          <w:szCs w:val="26"/>
        </w:rPr>
      </w:pPr>
      <w:r w:rsidRPr="003878A1">
        <w:rPr>
          <w:rFonts w:ascii="Times New Roman" w:hAnsi="Times New Roman"/>
          <w:b/>
          <w:sz w:val="26"/>
          <w:szCs w:val="26"/>
        </w:rPr>
        <w:t>ОБЖАЛОВАНИЕ РЕШЕНИЙ КОНТРОЛЬНЫХ ОРГАНОВ, ДЕЙСТВИЙ (БЕЗДЕЙСТВИЯ) ИХ ДОЛЖНОСТНЫХ ЛИЦ</w:t>
      </w:r>
    </w:p>
    <w:p w:rsidR="002F2B21" w:rsidRPr="006F5E15" w:rsidRDefault="002F2B21" w:rsidP="003878A1">
      <w:pPr>
        <w:spacing w:after="0" w:line="240" w:lineRule="auto"/>
        <w:ind w:left="786"/>
        <w:contextualSpacing/>
        <w:rPr>
          <w:rFonts w:ascii="XO Thames" w:hAnsi="XO Thames"/>
          <w:b/>
          <w:sz w:val="21"/>
        </w:rPr>
      </w:pP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7.1.</w:t>
      </w:r>
      <w:r w:rsidR="00591AEB" w:rsidRPr="003878A1">
        <w:rPr>
          <w:rFonts w:ascii="Times New Roman" w:hAnsi="Times New Roman"/>
          <w:sz w:val="26"/>
          <w:szCs w:val="26"/>
        </w:rPr>
        <w:t> </w:t>
      </w:r>
      <w:r w:rsidRPr="003878A1">
        <w:rPr>
          <w:rFonts w:ascii="Times New Roman" w:hAnsi="Times New Roman"/>
          <w:sz w:val="26"/>
          <w:szCs w:val="26"/>
        </w:rPr>
        <w:t xml:space="preserve">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порядке, установленном </w:t>
      </w:r>
      <w:hyperlink r:id="rId19" w:history="1">
        <w:r w:rsidRPr="003878A1">
          <w:rPr>
            <w:rFonts w:ascii="Times New Roman" w:hAnsi="Times New Roman"/>
            <w:sz w:val="26"/>
            <w:szCs w:val="26"/>
          </w:rPr>
          <w:t>главой 9</w:t>
        </w:r>
      </w:hyperlink>
      <w:r w:rsidRPr="003878A1">
        <w:rPr>
          <w:rFonts w:ascii="Times New Roman" w:hAnsi="Times New Roman"/>
          <w:sz w:val="26"/>
          <w:szCs w:val="26"/>
        </w:rPr>
        <w:t xml:space="preserve"> Закона № 248-ФЗ.</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Решения органа муниципального земельного контроля, действия (бездействие) их должностных лиц, осуществляющих плановые и внеплановые контрольные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7.2.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а) решений о проведении контрольных мероприятий;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б) актов контрольных мероприятий, предписаний об устранении выявленных нарушений;</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w:t>
      </w:r>
      <w:r w:rsidR="00591AEB" w:rsidRPr="003878A1">
        <w:rPr>
          <w:rFonts w:ascii="Times New Roman" w:hAnsi="Times New Roman"/>
          <w:sz w:val="26"/>
          <w:szCs w:val="26"/>
        </w:rPr>
        <w:t> </w:t>
      </w:r>
      <w:r w:rsidRPr="003878A1">
        <w:rPr>
          <w:rFonts w:ascii="Times New Roman" w:hAnsi="Times New Roman"/>
          <w:sz w:val="26"/>
          <w:szCs w:val="26"/>
        </w:rPr>
        <w:t>действий (бездействия) должностных лиц органа муниципального земельного контроля в рамках контрольных мероприятий;</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г) решений об отнесении объектов контроля к соответствующей категории риска;</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lastRenderedPageBreak/>
        <w:t>д) решений об отказе в проведении обязательных профилактических визитов по заявлениям контролируемых лиц;</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е) иных решений, принимаемых органом муниципального земельного контроля по итогам профилактических и (или) контрольных мероприятий, предусмотренных Законом № 248-ФЗ, в отношении контролируемых лиц или объектов контроля.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7.3.</w:t>
      </w:r>
      <w:r w:rsidR="00591AEB" w:rsidRPr="003878A1">
        <w:rPr>
          <w:rFonts w:ascii="Times New Roman" w:hAnsi="Times New Roman"/>
          <w:sz w:val="26"/>
          <w:szCs w:val="26"/>
        </w:rPr>
        <w:t> </w:t>
      </w:r>
      <w:r w:rsidRPr="003878A1">
        <w:rPr>
          <w:rFonts w:ascii="Times New Roman" w:hAnsi="Times New Roman"/>
          <w:sz w:val="26"/>
          <w:szCs w:val="26"/>
        </w:rPr>
        <w:t>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Жалоба может содержать ходатайство о приостановлении исполнения обжалуемого решения контрольного органа.</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Жалоба на решения органа муниципального земельного контроля, действия (бездействие) должностных лиц органа муниципального земельного контроля рассматривается руководителем органа муниципального земельного контроля.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Жалоба на действия (бездействие) руководителя органа муниципального земельного контроля рассматривается вышестоящим должностным лицом администрации органа местного самоуправления, уполномоченным на осуществление муниципального земельного контроля.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Жалоба на предписание органа муниципального земельного контроля может быть подана в течение 10 рабочих дней с момента получения контролируемым лицом предписания.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F2B21" w:rsidRPr="003878A1" w:rsidRDefault="002F2B21" w:rsidP="003878A1">
      <w:pPr>
        <w:widowControl w:val="0"/>
        <w:spacing w:after="0" w:line="240" w:lineRule="auto"/>
        <w:ind w:firstLine="709"/>
        <w:jc w:val="both"/>
        <w:rPr>
          <w:rFonts w:ascii="Times New Roman" w:hAnsi="Times New Roman"/>
          <w:sz w:val="26"/>
          <w:szCs w:val="26"/>
        </w:rPr>
      </w:pPr>
      <w:r w:rsidRPr="003878A1">
        <w:rPr>
          <w:rFonts w:ascii="Times New Roman" w:hAnsi="Times New Roman"/>
          <w:sz w:val="26"/>
          <w:szCs w:val="26"/>
        </w:rPr>
        <w:t>Жалоба на решение органа муниципального земельного контроля, действия (бездействие) его должностных лиц подлежит рассмотрению в течение 15 рабочих дней со дня ее регистрации.</w:t>
      </w:r>
    </w:p>
    <w:p w:rsidR="002F2B21" w:rsidRPr="003878A1" w:rsidRDefault="002F2B21" w:rsidP="003878A1">
      <w:pPr>
        <w:spacing w:after="0" w:line="240" w:lineRule="auto"/>
        <w:ind w:firstLine="709"/>
        <w:jc w:val="both"/>
        <w:rPr>
          <w:rFonts w:ascii="Times New Roman" w:hAnsi="Times New Roman"/>
          <w:sz w:val="26"/>
          <w:szCs w:val="26"/>
        </w:rPr>
      </w:pPr>
      <w:r w:rsidRPr="003878A1">
        <w:rPr>
          <w:rFonts w:ascii="Times New Roman" w:hAnsi="Times New Roman"/>
          <w:sz w:val="26"/>
          <w:szCs w:val="26"/>
        </w:rPr>
        <w:t xml:space="preserve">Жалоба контролируемого лица на решение органа муниципального земельного контроля об отнесении объектов контроля к соответствующей категории риска рассматривается в срок не более 5 рабочих дней. </w:t>
      </w:r>
    </w:p>
    <w:p w:rsidR="002F2B21" w:rsidRPr="002F2B21" w:rsidRDefault="002F2B21" w:rsidP="002F2B21">
      <w:pPr>
        <w:widowControl w:val="0"/>
        <w:spacing w:after="0" w:line="240" w:lineRule="auto"/>
        <w:jc w:val="center"/>
        <w:rPr>
          <w:rFonts w:ascii="Times New Roman" w:hAnsi="Times New Roman"/>
          <w:sz w:val="26"/>
          <w:szCs w:val="26"/>
        </w:rPr>
      </w:pPr>
    </w:p>
    <w:p w:rsidR="002F2B21" w:rsidRPr="002F2B21" w:rsidRDefault="002F2B21" w:rsidP="002F2B21">
      <w:pPr>
        <w:widowControl w:val="0"/>
        <w:spacing w:after="0" w:line="240" w:lineRule="auto"/>
        <w:jc w:val="center"/>
        <w:rPr>
          <w:rFonts w:ascii="Times New Roman" w:hAnsi="Times New Roman"/>
          <w:sz w:val="26"/>
          <w:szCs w:val="26"/>
        </w:rPr>
      </w:pPr>
    </w:p>
    <w:p w:rsidR="002F2B21" w:rsidRPr="002F2B21" w:rsidRDefault="002F2B21" w:rsidP="002F2B21">
      <w:pPr>
        <w:widowControl w:val="0"/>
        <w:spacing w:after="0" w:line="240" w:lineRule="auto"/>
        <w:jc w:val="center"/>
        <w:rPr>
          <w:rFonts w:ascii="Times New Roman" w:hAnsi="Times New Roman"/>
          <w:sz w:val="26"/>
          <w:szCs w:val="26"/>
        </w:rPr>
      </w:pPr>
    </w:p>
    <w:p w:rsidR="002F2B21" w:rsidRPr="002F2B21" w:rsidRDefault="002F2B21" w:rsidP="002F2B21">
      <w:pPr>
        <w:widowControl w:val="0"/>
        <w:spacing w:after="0" w:line="240" w:lineRule="auto"/>
        <w:jc w:val="center"/>
        <w:rPr>
          <w:rFonts w:ascii="Times New Roman" w:hAnsi="Times New Roman"/>
          <w:sz w:val="26"/>
          <w:szCs w:val="26"/>
        </w:rPr>
      </w:pPr>
    </w:p>
    <w:p w:rsidR="002F2B21" w:rsidRPr="002F2B21" w:rsidRDefault="002F2B21" w:rsidP="002F2B21">
      <w:pPr>
        <w:widowControl w:val="0"/>
        <w:spacing w:after="0" w:line="240" w:lineRule="auto"/>
        <w:jc w:val="center"/>
        <w:rPr>
          <w:rFonts w:ascii="Times New Roman" w:hAnsi="Times New Roman"/>
          <w:sz w:val="26"/>
          <w:szCs w:val="26"/>
        </w:rPr>
      </w:pPr>
    </w:p>
    <w:p w:rsidR="002F2B21" w:rsidRPr="002F2B21" w:rsidRDefault="002F2B21" w:rsidP="002F2B21">
      <w:pPr>
        <w:widowControl w:val="0"/>
        <w:spacing w:after="0" w:line="240" w:lineRule="auto"/>
        <w:jc w:val="center"/>
        <w:rPr>
          <w:rFonts w:ascii="Times New Roman" w:hAnsi="Times New Roman"/>
          <w:sz w:val="26"/>
          <w:szCs w:val="26"/>
        </w:rPr>
      </w:pPr>
    </w:p>
    <w:p w:rsidR="002F2B21" w:rsidRPr="006F5E15" w:rsidRDefault="002F2B21" w:rsidP="002F2B21">
      <w:pPr>
        <w:ind w:firstLine="567"/>
        <w:jc w:val="both"/>
        <w:rPr>
          <w:sz w:val="28"/>
        </w:rPr>
      </w:pPr>
    </w:p>
    <w:p w:rsidR="00E46A5C" w:rsidRDefault="00E46A5C" w:rsidP="00F53264">
      <w:pPr>
        <w:widowControl w:val="0"/>
        <w:spacing w:after="0" w:line="240" w:lineRule="auto"/>
        <w:ind w:firstLine="709"/>
        <w:jc w:val="both"/>
      </w:pPr>
    </w:p>
    <w:sectPr w:rsidR="00E46A5C" w:rsidSect="000D3F39">
      <w:headerReference w:type="default" r:id="rId20"/>
      <w:pgSz w:w="11906" w:h="16838"/>
      <w:pgMar w:top="1134" w:right="567" w:bottom="1134" w:left="1701" w:header="0"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DC4" w:rsidRDefault="00E80DC4" w:rsidP="00E9157C">
      <w:pPr>
        <w:spacing w:after="0" w:line="240" w:lineRule="auto"/>
      </w:pPr>
      <w:r>
        <w:separator/>
      </w:r>
    </w:p>
  </w:endnote>
  <w:endnote w:type="continuationSeparator" w:id="0">
    <w:p w:rsidR="00E80DC4" w:rsidRDefault="00E80DC4" w:rsidP="00E91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DC4" w:rsidRDefault="00E80DC4" w:rsidP="00E9157C">
      <w:pPr>
        <w:spacing w:after="0" w:line="240" w:lineRule="auto"/>
      </w:pPr>
      <w:r>
        <w:separator/>
      </w:r>
    </w:p>
  </w:footnote>
  <w:footnote w:type="continuationSeparator" w:id="0">
    <w:p w:rsidR="00E80DC4" w:rsidRDefault="00E80DC4" w:rsidP="00E91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57C" w:rsidRDefault="00E9157C" w:rsidP="00E9157C">
    <w:pPr>
      <w:pStyle w:val="af"/>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952D1"/>
    <w:multiLevelType w:val="multilevel"/>
    <w:tmpl w:val="80C6A730"/>
    <w:lvl w:ilvl="0">
      <w:start w:val="1"/>
      <w:numFmt w:val="decimal"/>
      <w:lvlText w:val="%1."/>
      <w:lvlJc w:val="left"/>
      <w:pPr>
        <w:ind w:left="644" w:hanging="360"/>
      </w:pPr>
      <w:rPr>
        <w:b/>
        <w:sz w:val="26"/>
        <w:szCs w:val="26"/>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abstractNum w:abstractNumId="1" w15:restartNumberingAfterBreak="0">
    <w:nsid w:val="535A6467"/>
    <w:multiLevelType w:val="multilevel"/>
    <w:tmpl w:val="34086702"/>
    <w:lvl w:ilvl="0">
      <w:start w:val="1"/>
      <w:numFmt w:val="decimal"/>
      <w:lvlText w:val="%1."/>
      <w:lvlJc w:val="left"/>
      <w:pPr>
        <w:ind w:left="644" w:hanging="360"/>
      </w:pPr>
      <w:rPr>
        <w:b/>
        <w:sz w:val="24"/>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26"/>
    <w:rsid w:val="00025FE2"/>
    <w:rsid w:val="000414C6"/>
    <w:rsid w:val="000462AA"/>
    <w:rsid w:val="000B3939"/>
    <w:rsid w:val="000B47A8"/>
    <w:rsid w:val="000C0027"/>
    <w:rsid w:val="000D3F39"/>
    <w:rsid w:val="0012434A"/>
    <w:rsid w:val="001D3BA6"/>
    <w:rsid w:val="002733AB"/>
    <w:rsid w:val="002B136C"/>
    <w:rsid w:val="002F2B21"/>
    <w:rsid w:val="003040FC"/>
    <w:rsid w:val="00342F39"/>
    <w:rsid w:val="00371A7F"/>
    <w:rsid w:val="003878A1"/>
    <w:rsid w:val="003E14E7"/>
    <w:rsid w:val="00403025"/>
    <w:rsid w:val="00426CFA"/>
    <w:rsid w:val="00462426"/>
    <w:rsid w:val="00474F16"/>
    <w:rsid w:val="00495203"/>
    <w:rsid w:val="004B04A2"/>
    <w:rsid w:val="004D4B30"/>
    <w:rsid w:val="005203BE"/>
    <w:rsid w:val="0054318F"/>
    <w:rsid w:val="0054584F"/>
    <w:rsid w:val="00555CD7"/>
    <w:rsid w:val="00566B31"/>
    <w:rsid w:val="0057218D"/>
    <w:rsid w:val="00580962"/>
    <w:rsid w:val="00591AEB"/>
    <w:rsid w:val="0059440A"/>
    <w:rsid w:val="005B2C77"/>
    <w:rsid w:val="005D44B5"/>
    <w:rsid w:val="006022E3"/>
    <w:rsid w:val="006356F4"/>
    <w:rsid w:val="00671D36"/>
    <w:rsid w:val="0068581E"/>
    <w:rsid w:val="00687B52"/>
    <w:rsid w:val="006B6F81"/>
    <w:rsid w:val="007A2B27"/>
    <w:rsid w:val="00853F1F"/>
    <w:rsid w:val="00900CE7"/>
    <w:rsid w:val="00947D85"/>
    <w:rsid w:val="009F593F"/>
    <w:rsid w:val="00A41E1F"/>
    <w:rsid w:val="00A50120"/>
    <w:rsid w:val="00AD2549"/>
    <w:rsid w:val="00B14C50"/>
    <w:rsid w:val="00B24822"/>
    <w:rsid w:val="00B84F02"/>
    <w:rsid w:val="00B93343"/>
    <w:rsid w:val="00BD709C"/>
    <w:rsid w:val="00BE3B72"/>
    <w:rsid w:val="00BE6FBD"/>
    <w:rsid w:val="00C016D1"/>
    <w:rsid w:val="00C14321"/>
    <w:rsid w:val="00C24904"/>
    <w:rsid w:val="00C33D06"/>
    <w:rsid w:val="00C4768D"/>
    <w:rsid w:val="00C53936"/>
    <w:rsid w:val="00D15791"/>
    <w:rsid w:val="00D60DA0"/>
    <w:rsid w:val="00DB483F"/>
    <w:rsid w:val="00DC34CC"/>
    <w:rsid w:val="00DF59E9"/>
    <w:rsid w:val="00E46A5C"/>
    <w:rsid w:val="00E51F99"/>
    <w:rsid w:val="00E60896"/>
    <w:rsid w:val="00E80DC4"/>
    <w:rsid w:val="00E9157C"/>
    <w:rsid w:val="00EB27A6"/>
    <w:rsid w:val="00F11372"/>
    <w:rsid w:val="00F228DD"/>
    <w:rsid w:val="00F37D81"/>
    <w:rsid w:val="00F5125A"/>
    <w:rsid w:val="00F5326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F4B52"/>
  <w15:docId w15:val="{124A424E-4BDA-4144-B0DC-1B4FEACB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8F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0345AE"/>
    <w:rPr>
      <w:color w:val="000080"/>
      <w:u w:val="single"/>
    </w:rPr>
  </w:style>
  <w:style w:type="character" w:customStyle="1" w:styleId="a3">
    <w:name w:val="Текст выноски Знак"/>
    <w:basedOn w:val="a0"/>
    <w:uiPriority w:val="99"/>
    <w:semiHidden/>
    <w:qFormat/>
    <w:locked/>
    <w:rsid w:val="00E54C77"/>
    <w:rPr>
      <w:rFonts w:ascii="Tahoma" w:hAnsi="Tahoma" w:cs="Tahoma"/>
      <w:sz w:val="16"/>
      <w:szCs w:val="16"/>
    </w:rPr>
  </w:style>
  <w:style w:type="character" w:customStyle="1" w:styleId="a4">
    <w:name w:val="Цветовое выделение для Текст"/>
    <w:qFormat/>
    <w:rsid w:val="00B20945"/>
    <w:rPr>
      <w:sz w:val="24"/>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paragraph" w:customStyle="1" w:styleId="1">
    <w:name w:val="Заголовок1"/>
    <w:basedOn w:val="a"/>
    <w:next w:val="a5"/>
    <w:qFormat/>
    <w:pPr>
      <w:keepNext/>
      <w:spacing w:before="240" w:after="120"/>
    </w:pPr>
    <w:rPr>
      <w:rFonts w:ascii="Liberation Sans" w:eastAsia="Microsoft YaHei" w:hAnsi="Liberation Sans" w:cs="Mangal"/>
      <w:sz w:val="28"/>
      <w:szCs w:val="28"/>
    </w:rPr>
  </w:style>
  <w:style w:type="paragraph" w:styleId="a5">
    <w:name w:val="Body Text"/>
    <w:basedOn w:val="a"/>
    <w:pPr>
      <w:spacing w:after="140" w:line="288" w:lineRule="auto"/>
    </w:pPr>
  </w:style>
  <w:style w:type="paragraph" w:styleId="a6">
    <w:name w:val="List"/>
    <w:basedOn w:val="a5"/>
    <w:rPr>
      <w:rFonts w:cs="Mangal"/>
    </w:rPr>
  </w:style>
  <w:style w:type="paragraph" w:styleId="a7">
    <w:name w:val="caption"/>
    <w:basedOn w:val="a"/>
    <w:qFormat/>
    <w:pPr>
      <w:suppressLineNumbers/>
      <w:spacing w:before="120" w:after="120"/>
    </w:pPr>
    <w:rPr>
      <w:rFonts w:cs="Mangal"/>
      <w:i/>
      <w:iCs/>
      <w:sz w:val="24"/>
      <w:szCs w:val="24"/>
    </w:rPr>
  </w:style>
  <w:style w:type="paragraph" w:styleId="a8">
    <w:name w:val="index heading"/>
    <w:basedOn w:val="a"/>
    <w:qFormat/>
    <w:pPr>
      <w:suppressLineNumbers/>
    </w:pPr>
    <w:rPr>
      <w:rFonts w:cs="Mangal"/>
    </w:rPr>
  </w:style>
  <w:style w:type="paragraph" w:styleId="a9">
    <w:name w:val="List Paragraph"/>
    <w:basedOn w:val="a"/>
    <w:uiPriority w:val="34"/>
    <w:qFormat/>
    <w:rsid w:val="00B53D50"/>
    <w:pPr>
      <w:ind w:left="720"/>
      <w:contextualSpacing/>
    </w:pPr>
  </w:style>
  <w:style w:type="paragraph" w:customStyle="1" w:styleId="ConsPlusNormal">
    <w:name w:val="ConsPlusNormal"/>
    <w:link w:val="ConsPlusNormal0"/>
    <w:qFormat/>
    <w:rsid w:val="00D05C87"/>
    <w:rPr>
      <w:rFonts w:ascii="Times New Roman" w:hAnsi="Times New Roman"/>
      <w:sz w:val="28"/>
      <w:szCs w:val="28"/>
      <w:lang w:eastAsia="en-US"/>
    </w:rPr>
  </w:style>
  <w:style w:type="paragraph" w:styleId="aa">
    <w:name w:val="Balloon Text"/>
    <w:basedOn w:val="a"/>
    <w:uiPriority w:val="99"/>
    <w:semiHidden/>
    <w:qFormat/>
    <w:rsid w:val="00E54C77"/>
    <w:pPr>
      <w:spacing w:after="0" w:line="240" w:lineRule="auto"/>
    </w:pPr>
    <w:rPr>
      <w:rFonts w:ascii="Tahoma" w:hAnsi="Tahoma" w:cs="Tahoma"/>
      <w:sz w:val="16"/>
      <w:szCs w:val="16"/>
    </w:rPr>
  </w:style>
  <w:style w:type="paragraph" w:customStyle="1" w:styleId="10">
    <w:name w:val="1"/>
    <w:basedOn w:val="a"/>
    <w:qFormat/>
    <w:rsid w:val="00ED3835"/>
    <w:pPr>
      <w:spacing w:beforeAutospacing="1" w:afterAutospacing="1" w:line="240" w:lineRule="auto"/>
    </w:pPr>
    <w:rPr>
      <w:rFonts w:ascii="Times New Roman" w:eastAsia="Times New Roman" w:hAnsi="Times New Roman"/>
      <w:sz w:val="24"/>
      <w:szCs w:val="24"/>
      <w:lang w:eastAsia="ru-RU"/>
    </w:rPr>
  </w:style>
  <w:style w:type="paragraph" w:styleId="ab">
    <w:name w:val="Normal (Web)"/>
    <w:basedOn w:val="a"/>
    <w:uiPriority w:val="99"/>
    <w:semiHidden/>
    <w:unhideWhenUsed/>
    <w:qFormat/>
    <w:rsid w:val="00ED3835"/>
    <w:pPr>
      <w:spacing w:beforeAutospacing="1" w:afterAutospacing="1" w:line="240" w:lineRule="auto"/>
    </w:pPr>
    <w:rPr>
      <w:rFonts w:ascii="Times New Roman" w:eastAsia="Times New Roman" w:hAnsi="Times New Roman"/>
      <w:sz w:val="24"/>
      <w:szCs w:val="24"/>
      <w:lang w:eastAsia="ru-RU"/>
    </w:rPr>
  </w:style>
  <w:style w:type="paragraph" w:customStyle="1" w:styleId="2">
    <w:name w:val="2"/>
    <w:basedOn w:val="a"/>
    <w:qFormat/>
    <w:rsid w:val="00863E8B"/>
    <w:pPr>
      <w:spacing w:beforeAutospacing="1" w:afterAutospacing="1" w:line="240" w:lineRule="auto"/>
    </w:pPr>
    <w:rPr>
      <w:rFonts w:ascii="Times New Roman" w:eastAsia="Times New Roman" w:hAnsi="Times New Roman"/>
      <w:sz w:val="24"/>
      <w:szCs w:val="24"/>
      <w:lang w:eastAsia="ru-RU"/>
    </w:rPr>
  </w:style>
  <w:style w:type="paragraph" w:customStyle="1" w:styleId="Standard">
    <w:name w:val="Standard"/>
    <w:qFormat/>
    <w:rsid w:val="00B20945"/>
    <w:pPr>
      <w:widowControl w:val="0"/>
      <w:suppressAutoHyphens/>
      <w:textAlignment w:val="baseline"/>
    </w:pPr>
    <w:rPr>
      <w:rFonts w:ascii="Times New Roman" w:eastAsia="Times New Roman" w:hAnsi="Times New Roman"/>
      <w:color w:val="000000"/>
      <w:sz w:val="24"/>
      <w:szCs w:val="24"/>
      <w:lang w:val="en-US" w:bidi="hi-IN"/>
    </w:rPr>
  </w:style>
  <w:style w:type="paragraph" w:customStyle="1" w:styleId="ac">
    <w:name w:val="Содержимое врезки"/>
    <w:basedOn w:val="a"/>
    <w:qFormat/>
  </w:style>
  <w:style w:type="table" w:styleId="ad">
    <w:name w:val="Table Grid"/>
    <w:basedOn w:val="a1"/>
    <w:uiPriority w:val="99"/>
    <w:rsid w:val="00842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nhideWhenUsed/>
    <w:rsid w:val="00591AEB"/>
    <w:rPr>
      <w:color w:val="0000FF" w:themeColor="hyperlink"/>
      <w:u w:val="single"/>
    </w:rPr>
  </w:style>
  <w:style w:type="paragraph" w:styleId="af">
    <w:name w:val="header"/>
    <w:basedOn w:val="a"/>
    <w:link w:val="af0"/>
    <w:uiPriority w:val="99"/>
    <w:unhideWhenUsed/>
    <w:rsid w:val="00E9157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9157C"/>
    <w:rPr>
      <w:sz w:val="22"/>
      <w:szCs w:val="22"/>
      <w:lang w:eastAsia="en-US"/>
    </w:rPr>
  </w:style>
  <w:style w:type="paragraph" w:styleId="af1">
    <w:name w:val="footer"/>
    <w:basedOn w:val="a"/>
    <w:link w:val="af2"/>
    <w:uiPriority w:val="99"/>
    <w:unhideWhenUsed/>
    <w:rsid w:val="00E9157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9157C"/>
    <w:rPr>
      <w:sz w:val="22"/>
      <w:szCs w:val="22"/>
      <w:lang w:eastAsia="en-US"/>
    </w:rPr>
  </w:style>
  <w:style w:type="character" w:customStyle="1" w:styleId="ConsPlusNormal0">
    <w:name w:val="ConsPlusNormal Знак"/>
    <w:link w:val="ConsPlusNormal"/>
    <w:locked/>
    <w:rsid w:val="00671D36"/>
    <w:rPr>
      <w:rFonts w:ascii="Times New Roman" w:hAnsi="Times New Roman"/>
      <w:sz w:val="28"/>
      <w:szCs w:val="28"/>
      <w:lang w:eastAsia="en-US"/>
    </w:rPr>
  </w:style>
  <w:style w:type="paragraph" w:customStyle="1" w:styleId="content--common-blockblock-3u">
    <w:name w:val="content--common-block__block-3u"/>
    <w:basedOn w:val="a"/>
    <w:rsid w:val="00426CF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8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86954&amp;date=08.07.2021&amp;dst=100998&amp;fld=134" TargetMode="External"/><Relationship Id="rId18" Type="http://schemas.openxmlformats.org/officeDocument/2006/relationships/hyperlink" Target="https://login.consultant.ru/link/?req=doc&amp;base=LAW&amp;n=525528&amp;dst=1877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508984&amp;dst=101128" TargetMode="External"/><Relationship Id="rId17" Type="http://schemas.openxmlformats.org/officeDocument/2006/relationships/hyperlink" Target="https://login.consultant.ru/link/?req=doc&amp;base=LAW&amp;n=507240&amp;dst=154" TargetMode="External"/><Relationship Id="rId2" Type="http://schemas.openxmlformats.org/officeDocument/2006/relationships/numbering" Target="numbering.xml"/><Relationship Id="rId16" Type="http://schemas.openxmlformats.org/officeDocument/2006/relationships/hyperlink" Target="https://login.consultant.ru/link/?req=doc&amp;base=LAW&amp;n=386954&amp;date=08.07.2021&amp;dst=100271&amp;fld=13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6954&amp;date=08.07.2021&amp;dst=100512&amp;f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86954&amp;date=08.07.2021&amp;dst=100269&amp;fld=134" TargetMode="External"/><Relationship Id="rId10" Type="http://schemas.openxmlformats.org/officeDocument/2006/relationships/hyperlink" Target="https://www.consultant.ru/document/cons_doc_LAW_532260/3b79976ebbb6c2dac15296e3a0f9314db805554f/" TargetMode="External"/><Relationship Id="rId19" Type="http://schemas.openxmlformats.org/officeDocument/2006/relationships/hyperlink" Target="https://login.consultant.ru/link/?req=doc&amp;base=LAW&amp;n=386954&amp;date=08.07.2021&amp;dst=100422&amp;fld=134" TargetMode="External"/><Relationship Id="rId4" Type="http://schemas.openxmlformats.org/officeDocument/2006/relationships/settings" Target="settings.xml"/><Relationship Id="rId9" Type="http://schemas.openxmlformats.org/officeDocument/2006/relationships/hyperlink" Target="consultantplus://offline/ref=197903F0DE6658CA9098BB2B73C7FD7C34BD7A76DAB18FF48E9253B64DA07B7682C39EF60BA106809F4CE92C2FE898713E030AB485B36929R926G" TargetMode="External"/><Relationship Id="rId14" Type="http://schemas.openxmlformats.org/officeDocument/2006/relationships/hyperlink" Target="https://login.consultant.ru/link/?req=doc&amp;base=LAW&amp;n=378980&amp;date=08.07.2021&amp;dst=100014&amp;fld=13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D17F7-A6C3-4748-9C02-78C88BA3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20</Pages>
  <Words>8257</Words>
  <Characters>47068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Ж.Л. Бобыкина</cp:lastModifiedBy>
  <cp:revision>5</cp:revision>
  <cp:lastPrinted>2026-06-18T08:16:00Z</cp:lastPrinted>
  <dcterms:created xsi:type="dcterms:W3CDTF">2026-05-20T06:01:00Z</dcterms:created>
  <dcterms:modified xsi:type="dcterms:W3CDTF">2026-06-18T08:16:00Z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